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90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400"/>
        <w:gridCol w:w="5500"/>
      </w:tblGrid>
      <w:tr w:rsidR="009E5ECA" w:rsidRPr="00DF2833" w:rsidTr="00DF2833">
        <w:trPr>
          <w:tblCellSpacing w:w="0" w:type="dxa"/>
        </w:trPr>
        <w:tc>
          <w:tcPr>
            <w:tcW w:w="2222" w:type="pct"/>
            <w:shd w:val="clear" w:color="auto" w:fill="F5F5F5"/>
            <w:tcMar>
              <w:top w:w="150" w:type="dxa"/>
              <w:left w:w="150" w:type="dxa"/>
              <w:bottom w:w="150" w:type="dxa"/>
              <w:right w:w="150" w:type="dxa"/>
            </w:tcMar>
          </w:tcPr>
          <w:p w:rsidR="009E5ECA" w:rsidRPr="00DF2833" w:rsidRDefault="009E5ECA" w:rsidP="009E5ECA">
            <w:pPr>
              <w:widowControl/>
              <w:suppressAutoHyphens w:val="0"/>
              <w:spacing w:before="150" w:after="150"/>
              <w:jc w:val="center"/>
              <w:outlineLvl w:val="3"/>
              <w:rPr>
                <w:rFonts w:eastAsia="Times New Roman" w:cs="Times New Roman"/>
                <w:kern w:val="0"/>
                <w:lang w:eastAsia="ru-RU" w:bidi="ar-SA"/>
              </w:rPr>
            </w:pPr>
            <w:r w:rsidRPr="00DF2833">
              <w:rPr>
                <w:rFonts w:eastAsia="Times New Roman" w:cs="Times New Roman"/>
                <w:b/>
                <w:bCs/>
                <w:kern w:val="0"/>
                <w:lang w:eastAsia="ru-RU" w:bidi="ar-SA"/>
              </w:rPr>
              <w:t>ВОПРОС</w:t>
            </w:r>
          </w:p>
        </w:tc>
        <w:tc>
          <w:tcPr>
            <w:tcW w:w="2778" w:type="pct"/>
            <w:shd w:val="clear" w:color="auto" w:fill="F5F5F5"/>
            <w:tcMar>
              <w:top w:w="150" w:type="dxa"/>
              <w:left w:w="150" w:type="dxa"/>
              <w:bottom w:w="150" w:type="dxa"/>
              <w:right w:w="150" w:type="dxa"/>
            </w:tcMar>
          </w:tcPr>
          <w:p w:rsidR="009E5ECA" w:rsidRPr="00DF2833" w:rsidRDefault="009E5ECA" w:rsidP="009E5ECA">
            <w:pPr>
              <w:widowControl/>
              <w:suppressAutoHyphens w:val="0"/>
              <w:spacing w:before="150" w:after="150"/>
              <w:jc w:val="center"/>
              <w:outlineLvl w:val="3"/>
              <w:rPr>
                <w:rFonts w:eastAsia="Times New Roman" w:cs="Times New Roman"/>
                <w:kern w:val="0"/>
                <w:lang w:eastAsia="ru-RU" w:bidi="ar-SA"/>
              </w:rPr>
            </w:pPr>
            <w:r w:rsidRPr="00DF2833">
              <w:rPr>
                <w:rFonts w:eastAsia="Times New Roman" w:cs="Times New Roman"/>
                <w:b/>
                <w:bCs/>
                <w:kern w:val="0"/>
                <w:lang w:eastAsia="ru-RU" w:bidi="ar-SA"/>
              </w:rPr>
              <w:t>ОТВЕТ</w:t>
            </w:r>
          </w:p>
        </w:tc>
      </w:tr>
      <w:tr w:rsidR="009E5ECA" w:rsidRPr="00DF2833" w:rsidTr="00DF2833">
        <w:trPr>
          <w:tblCellSpacing w:w="0" w:type="dxa"/>
        </w:trPr>
        <w:tc>
          <w:tcPr>
            <w:tcW w:w="2222" w:type="pct"/>
            <w:tcMar>
              <w:top w:w="150" w:type="dxa"/>
              <w:left w:w="150" w:type="dxa"/>
              <w:bottom w:w="150" w:type="dxa"/>
              <w:right w:w="150" w:type="dxa"/>
            </w:tcMar>
          </w:tcPr>
          <w:p w:rsidR="009E5ECA" w:rsidRPr="00DF2833" w:rsidRDefault="009E5ECA" w:rsidP="009E5ECA">
            <w:pPr>
              <w:widowControl/>
              <w:suppressAutoHyphens w:val="0"/>
              <w:spacing w:before="150" w:after="150"/>
              <w:outlineLvl w:val="3"/>
              <w:rPr>
                <w:rFonts w:eastAsia="Times New Roman" w:cs="Times New Roman"/>
                <w:kern w:val="0"/>
                <w:lang w:eastAsia="ru-RU" w:bidi="ar-SA"/>
              </w:rPr>
            </w:pPr>
            <w:r w:rsidRPr="00DF2833">
              <w:rPr>
                <w:rFonts w:eastAsia="Times New Roman" w:cs="Times New Roman"/>
                <w:kern w:val="0"/>
                <w:lang w:eastAsia="ru-RU" w:bidi="ar-SA"/>
              </w:rPr>
              <w:t>Кто имеет право на бесплатное питание?</w:t>
            </w:r>
          </w:p>
          <w:p w:rsidR="009E5ECA" w:rsidRPr="00DF2833" w:rsidRDefault="009E5ECA" w:rsidP="009E5ECA">
            <w:pPr>
              <w:widowControl/>
              <w:suppressAutoHyphens w:val="0"/>
              <w:spacing w:before="150" w:after="150"/>
              <w:outlineLvl w:val="3"/>
              <w:rPr>
                <w:rFonts w:eastAsia="Times New Roman" w:cs="Times New Roman"/>
                <w:kern w:val="0"/>
                <w:lang w:eastAsia="ru-RU" w:bidi="ar-SA"/>
              </w:rPr>
            </w:pPr>
            <w:r w:rsidRPr="00DF2833">
              <w:rPr>
                <w:rFonts w:eastAsia="Times New Roman" w:cs="Times New Roman"/>
                <w:i/>
                <w:iCs/>
                <w:kern w:val="0"/>
                <w:lang w:eastAsia="ru-RU" w:bidi="ar-SA"/>
              </w:rPr>
              <w:t> </w:t>
            </w:r>
          </w:p>
        </w:tc>
        <w:tc>
          <w:tcPr>
            <w:tcW w:w="2778" w:type="pct"/>
            <w:tcMar>
              <w:top w:w="150" w:type="dxa"/>
              <w:left w:w="150" w:type="dxa"/>
              <w:bottom w:w="150" w:type="dxa"/>
              <w:right w:w="150" w:type="dxa"/>
            </w:tcMar>
          </w:tcPr>
          <w:p w:rsidR="009E5ECA" w:rsidRPr="00DF2833" w:rsidRDefault="009E5ECA" w:rsidP="009E5ECA">
            <w:pPr>
              <w:widowControl/>
              <w:suppressAutoHyphens w:val="0"/>
              <w:spacing w:before="150" w:after="150"/>
              <w:outlineLvl w:val="4"/>
              <w:rPr>
                <w:rFonts w:eastAsia="Times New Roman" w:cs="Times New Roman"/>
                <w:kern w:val="0"/>
                <w:lang w:eastAsia="ru-RU" w:bidi="ar-SA"/>
              </w:rPr>
            </w:pPr>
            <w:r w:rsidRPr="00DF2833">
              <w:rPr>
                <w:rFonts w:eastAsia="Times New Roman" w:cs="Times New Roman"/>
                <w:kern w:val="0"/>
                <w:lang w:eastAsia="ru-RU" w:bidi="ar-SA"/>
              </w:rPr>
              <w:t>Организовано </w:t>
            </w:r>
            <w:r w:rsidRPr="00DF2833">
              <w:rPr>
                <w:rFonts w:eastAsia="Times New Roman" w:cs="Times New Roman"/>
                <w:b/>
                <w:bCs/>
                <w:kern w:val="0"/>
                <w:lang w:eastAsia="ru-RU" w:bidi="ar-SA"/>
              </w:rPr>
              <w:t>льготного питания </w:t>
            </w:r>
            <w:r w:rsidRPr="00DF2833">
              <w:rPr>
                <w:rFonts w:eastAsia="Times New Roman" w:cs="Times New Roman"/>
                <w:kern w:val="0"/>
                <w:lang w:eastAsia="ru-RU" w:bidi="ar-SA"/>
              </w:rPr>
              <w:t>за счет средств республиканского и муниципального бюджета для  следующих категорий граждан:</w:t>
            </w:r>
          </w:p>
          <w:p w:rsidR="009E5ECA" w:rsidRPr="00DF2833" w:rsidRDefault="009E5ECA" w:rsidP="009E5ECA">
            <w:pPr>
              <w:widowControl/>
              <w:suppressAutoHyphens w:val="0"/>
              <w:spacing w:before="150" w:after="150"/>
              <w:outlineLvl w:val="4"/>
              <w:rPr>
                <w:rFonts w:eastAsia="Times New Roman" w:cs="Times New Roman"/>
                <w:kern w:val="0"/>
                <w:lang w:eastAsia="ru-RU" w:bidi="ar-SA"/>
              </w:rPr>
            </w:pPr>
            <w:r w:rsidRPr="00DF2833">
              <w:rPr>
                <w:rFonts w:eastAsia="Times New Roman" w:cs="Times New Roman"/>
                <w:kern w:val="0"/>
                <w:lang w:eastAsia="ru-RU" w:bidi="ar-SA"/>
              </w:rPr>
              <w:t>– всем обучающимся 1-4 классов (горячее питание);</w:t>
            </w:r>
          </w:p>
          <w:p w:rsidR="009E5ECA" w:rsidRPr="00DF2833" w:rsidRDefault="009E5ECA" w:rsidP="009E5ECA">
            <w:pPr>
              <w:widowControl/>
              <w:suppressAutoHyphens w:val="0"/>
              <w:spacing w:before="150" w:after="150"/>
              <w:outlineLvl w:val="4"/>
              <w:rPr>
                <w:rFonts w:eastAsia="Times New Roman" w:cs="Times New Roman"/>
                <w:kern w:val="0"/>
                <w:lang w:eastAsia="ru-RU" w:bidi="ar-SA"/>
              </w:rPr>
            </w:pPr>
            <w:r w:rsidRPr="00DF2833">
              <w:rPr>
                <w:rFonts w:eastAsia="Times New Roman" w:cs="Times New Roman"/>
                <w:kern w:val="0"/>
                <w:lang w:eastAsia="ru-RU" w:bidi="ar-SA"/>
              </w:rPr>
              <w:t>– из малоимущих семей;</w:t>
            </w:r>
          </w:p>
          <w:p w:rsidR="009E5ECA" w:rsidRPr="00DF2833" w:rsidRDefault="009E5ECA" w:rsidP="009E5ECA">
            <w:pPr>
              <w:widowControl/>
              <w:suppressAutoHyphens w:val="0"/>
              <w:spacing w:before="150" w:after="150"/>
              <w:outlineLvl w:val="4"/>
              <w:rPr>
                <w:rFonts w:eastAsia="Times New Roman" w:cs="Times New Roman"/>
                <w:kern w:val="0"/>
                <w:lang w:eastAsia="ru-RU" w:bidi="ar-SA"/>
              </w:rPr>
            </w:pPr>
            <w:r w:rsidRPr="00DF2833">
              <w:rPr>
                <w:rFonts w:eastAsia="Times New Roman" w:cs="Times New Roman"/>
                <w:kern w:val="0"/>
                <w:lang w:eastAsia="ru-RU" w:bidi="ar-SA"/>
              </w:rPr>
              <w:t>– </w:t>
            </w:r>
            <w:proofErr w:type="gramStart"/>
            <w:r w:rsidRPr="00DF2833">
              <w:rPr>
                <w:rFonts w:eastAsia="Times New Roman" w:cs="Times New Roman"/>
                <w:i/>
                <w:iCs/>
                <w:kern w:val="0"/>
                <w:lang w:eastAsia="ru-RU" w:bidi="ar-SA"/>
              </w:rPr>
              <w:t>обучающимся</w:t>
            </w:r>
            <w:proofErr w:type="gramEnd"/>
            <w:r w:rsidRPr="00DF2833">
              <w:rPr>
                <w:rFonts w:eastAsia="Times New Roman" w:cs="Times New Roman"/>
                <w:i/>
                <w:iCs/>
                <w:kern w:val="0"/>
                <w:lang w:eastAsia="ru-RU" w:bidi="ar-SA"/>
              </w:rPr>
              <w:t xml:space="preserve"> с ограниченными возможностями здоровья;</w:t>
            </w:r>
          </w:p>
          <w:p w:rsidR="009E5ECA" w:rsidRPr="00DF2833" w:rsidRDefault="009E5ECA" w:rsidP="009E5ECA">
            <w:pPr>
              <w:widowControl/>
              <w:suppressAutoHyphens w:val="0"/>
              <w:spacing w:before="150" w:after="150"/>
              <w:outlineLvl w:val="4"/>
              <w:rPr>
                <w:rFonts w:eastAsia="Times New Roman" w:cs="Times New Roman"/>
                <w:kern w:val="0"/>
                <w:lang w:eastAsia="ru-RU" w:bidi="ar-SA"/>
              </w:rPr>
            </w:pPr>
            <w:r w:rsidRPr="00DF2833">
              <w:rPr>
                <w:rFonts w:eastAsia="Times New Roman" w:cs="Times New Roman"/>
                <w:kern w:val="0"/>
                <w:lang w:eastAsia="ru-RU" w:bidi="ar-SA"/>
              </w:rPr>
              <w:t>– дети-инвалиды, имеющие статус учащихся с ограниченными возможностями здоровья.</w:t>
            </w:r>
          </w:p>
        </w:tc>
      </w:tr>
      <w:tr w:rsidR="009E5ECA" w:rsidRPr="00DF2833" w:rsidTr="00DF2833">
        <w:trPr>
          <w:tblCellSpacing w:w="0" w:type="dxa"/>
        </w:trPr>
        <w:tc>
          <w:tcPr>
            <w:tcW w:w="2222" w:type="pct"/>
            <w:tcMar>
              <w:top w:w="150" w:type="dxa"/>
              <w:left w:w="150" w:type="dxa"/>
              <w:bottom w:w="150" w:type="dxa"/>
              <w:right w:w="150" w:type="dxa"/>
            </w:tcMar>
          </w:tcPr>
          <w:p w:rsidR="009E5ECA" w:rsidRPr="00DF2833" w:rsidRDefault="009E5ECA" w:rsidP="009E5ECA">
            <w:pPr>
              <w:widowControl/>
              <w:suppressAutoHyphens w:val="0"/>
              <w:spacing w:before="150" w:after="150"/>
              <w:outlineLvl w:val="3"/>
              <w:rPr>
                <w:rFonts w:eastAsia="Times New Roman" w:cs="Times New Roman"/>
                <w:kern w:val="0"/>
                <w:lang w:eastAsia="ru-RU" w:bidi="ar-SA"/>
              </w:rPr>
            </w:pPr>
            <w:r w:rsidRPr="00DF2833">
              <w:rPr>
                <w:rFonts w:eastAsia="Times New Roman" w:cs="Times New Roman"/>
                <w:i/>
                <w:iCs/>
                <w:kern w:val="0"/>
                <w:lang w:eastAsia="ru-RU" w:bidi="ar-SA"/>
              </w:rPr>
              <w:t>Каковы основания для прекращения льготного питания?</w:t>
            </w:r>
          </w:p>
          <w:p w:rsidR="009E5ECA" w:rsidRPr="00DF2833" w:rsidRDefault="009E5ECA" w:rsidP="009E5ECA">
            <w:pPr>
              <w:widowControl/>
              <w:suppressAutoHyphens w:val="0"/>
              <w:rPr>
                <w:rFonts w:eastAsia="Times New Roman" w:cs="Times New Roman"/>
                <w:kern w:val="0"/>
                <w:lang w:eastAsia="ru-RU" w:bidi="ar-SA"/>
              </w:rPr>
            </w:pPr>
            <w:r w:rsidRPr="00DF2833">
              <w:rPr>
                <w:rFonts w:eastAsia="Times New Roman" w:cs="Times New Roman"/>
                <w:kern w:val="0"/>
                <w:lang w:eastAsia="ru-RU" w:bidi="ar-SA"/>
              </w:rPr>
              <w:t xml:space="preserve">  </w:t>
            </w:r>
          </w:p>
        </w:tc>
        <w:tc>
          <w:tcPr>
            <w:tcW w:w="2778" w:type="pct"/>
            <w:tcMar>
              <w:top w:w="150" w:type="dxa"/>
              <w:left w:w="150" w:type="dxa"/>
              <w:bottom w:w="150" w:type="dxa"/>
              <w:right w:w="150" w:type="dxa"/>
            </w:tcMar>
          </w:tcPr>
          <w:p w:rsidR="009E5ECA" w:rsidRPr="00DF2833" w:rsidRDefault="009E5ECA" w:rsidP="009E5ECA">
            <w:pPr>
              <w:widowControl/>
              <w:suppressAutoHyphens w:val="0"/>
              <w:spacing w:before="150" w:after="150"/>
              <w:outlineLvl w:val="4"/>
              <w:rPr>
                <w:rFonts w:eastAsia="Times New Roman" w:cs="Times New Roman"/>
                <w:kern w:val="0"/>
                <w:lang w:eastAsia="ru-RU" w:bidi="ar-SA"/>
              </w:rPr>
            </w:pPr>
            <w:r w:rsidRPr="00DF2833">
              <w:rPr>
                <w:rFonts w:eastAsia="Times New Roman" w:cs="Times New Roman"/>
                <w:kern w:val="0"/>
                <w:lang w:eastAsia="ru-RU" w:bidi="ar-SA"/>
              </w:rPr>
              <w:t>Основанием для прекращения предоставления льготного питания может послужить:</w:t>
            </w:r>
          </w:p>
          <w:p w:rsidR="009E5ECA" w:rsidRPr="00DF2833" w:rsidRDefault="009E5ECA" w:rsidP="009E5ECA">
            <w:pPr>
              <w:widowControl/>
              <w:numPr>
                <w:ilvl w:val="0"/>
                <w:numId w:val="1"/>
              </w:numPr>
              <w:suppressAutoHyphens w:val="0"/>
              <w:spacing w:before="150" w:after="150"/>
              <w:outlineLvl w:val="4"/>
              <w:rPr>
                <w:rFonts w:eastAsia="Times New Roman" w:cs="Times New Roman"/>
                <w:kern w:val="0"/>
                <w:lang w:eastAsia="ru-RU" w:bidi="ar-SA"/>
              </w:rPr>
            </w:pPr>
            <w:proofErr w:type="gramStart"/>
            <w:r w:rsidRPr="00DF2833">
              <w:rPr>
                <w:rFonts w:eastAsia="Times New Roman" w:cs="Times New Roman"/>
                <w:kern w:val="0"/>
                <w:lang w:eastAsia="ru-RU" w:bidi="ar-SA"/>
              </w:rPr>
              <w:t>выбытие обучающегося из образовательного учреждения;</w:t>
            </w:r>
            <w:proofErr w:type="gramEnd"/>
          </w:p>
          <w:p w:rsidR="009E5ECA" w:rsidRPr="00DF2833" w:rsidRDefault="009E5ECA" w:rsidP="002D1AEB">
            <w:pPr>
              <w:widowControl/>
              <w:numPr>
                <w:ilvl w:val="0"/>
                <w:numId w:val="1"/>
              </w:numPr>
              <w:suppressAutoHyphens w:val="0"/>
              <w:spacing w:before="150" w:after="150"/>
              <w:outlineLvl w:val="4"/>
              <w:rPr>
                <w:rFonts w:eastAsia="Times New Roman" w:cs="Times New Roman"/>
                <w:kern w:val="0"/>
                <w:lang w:eastAsia="ru-RU" w:bidi="ar-SA"/>
              </w:rPr>
            </w:pPr>
            <w:r w:rsidRPr="00DF2833">
              <w:rPr>
                <w:rFonts w:eastAsia="Times New Roman" w:cs="Times New Roman"/>
                <w:kern w:val="0"/>
                <w:lang w:eastAsia="ru-RU" w:bidi="ar-SA"/>
              </w:rPr>
              <w:t xml:space="preserve">истечение срока действия предоставленной справки о </w:t>
            </w:r>
            <w:proofErr w:type="spellStart"/>
            <w:r w:rsidRPr="00DF2833">
              <w:rPr>
                <w:rFonts w:eastAsia="Times New Roman" w:cs="Times New Roman"/>
                <w:kern w:val="0"/>
                <w:lang w:eastAsia="ru-RU" w:bidi="ar-SA"/>
              </w:rPr>
              <w:t>малоимущности</w:t>
            </w:r>
            <w:proofErr w:type="spellEnd"/>
            <w:r w:rsidRPr="00DF2833">
              <w:rPr>
                <w:rFonts w:eastAsia="Times New Roman" w:cs="Times New Roman"/>
                <w:kern w:val="0"/>
                <w:lang w:eastAsia="ru-RU" w:bidi="ar-SA"/>
              </w:rPr>
              <w:t>;</w:t>
            </w:r>
          </w:p>
        </w:tc>
      </w:tr>
      <w:tr w:rsidR="009E5ECA" w:rsidRPr="00DF2833" w:rsidTr="00DF2833">
        <w:trPr>
          <w:tblCellSpacing w:w="0" w:type="dxa"/>
        </w:trPr>
        <w:tc>
          <w:tcPr>
            <w:tcW w:w="2222" w:type="pct"/>
            <w:shd w:val="clear" w:color="auto" w:fill="F5F5F5"/>
            <w:tcMar>
              <w:top w:w="150" w:type="dxa"/>
              <w:left w:w="150" w:type="dxa"/>
              <w:bottom w:w="150" w:type="dxa"/>
              <w:right w:w="150" w:type="dxa"/>
            </w:tcMar>
          </w:tcPr>
          <w:p w:rsidR="009E5ECA" w:rsidRPr="00DF2833" w:rsidRDefault="009E5ECA" w:rsidP="009E5ECA">
            <w:pPr>
              <w:widowControl/>
              <w:suppressAutoHyphens w:val="0"/>
              <w:spacing w:before="150" w:after="150"/>
              <w:outlineLvl w:val="3"/>
              <w:rPr>
                <w:rFonts w:eastAsia="Times New Roman" w:cs="Times New Roman"/>
                <w:kern w:val="0"/>
                <w:lang w:eastAsia="ru-RU" w:bidi="ar-SA"/>
              </w:rPr>
            </w:pPr>
            <w:r w:rsidRPr="00DF2833">
              <w:rPr>
                <w:rFonts w:eastAsia="Times New Roman" w:cs="Times New Roman"/>
                <w:i/>
                <w:iCs/>
                <w:kern w:val="0"/>
                <w:lang w:eastAsia="ru-RU" w:bidi="ar-SA"/>
              </w:rPr>
              <w:t>Кто контролирует качество питания?</w:t>
            </w:r>
          </w:p>
        </w:tc>
        <w:tc>
          <w:tcPr>
            <w:tcW w:w="2778" w:type="pct"/>
            <w:shd w:val="clear" w:color="auto" w:fill="F5F5F5"/>
            <w:tcMar>
              <w:top w:w="150" w:type="dxa"/>
              <w:left w:w="150" w:type="dxa"/>
              <w:bottom w:w="150" w:type="dxa"/>
              <w:right w:w="150" w:type="dxa"/>
            </w:tcMar>
          </w:tcPr>
          <w:p w:rsidR="009E5ECA" w:rsidRPr="00DF2833" w:rsidRDefault="009E5ECA" w:rsidP="009E5ECA">
            <w:pPr>
              <w:widowControl/>
              <w:suppressAutoHyphens w:val="0"/>
              <w:spacing w:before="150" w:after="150"/>
              <w:outlineLvl w:val="4"/>
              <w:rPr>
                <w:rFonts w:eastAsia="Times New Roman" w:cs="Times New Roman"/>
                <w:kern w:val="0"/>
                <w:lang w:eastAsia="ru-RU" w:bidi="ar-SA"/>
              </w:rPr>
            </w:pPr>
            <w:r w:rsidRPr="00DF2833">
              <w:rPr>
                <w:rFonts w:eastAsia="Times New Roman" w:cs="Times New Roman"/>
                <w:kern w:val="0"/>
                <w:lang w:eastAsia="ru-RU" w:bidi="ar-SA"/>
              </w:rPr>
              <w:t>На сегодняшний день, проводить проверку на качество предоставляемых услуг могут не только федеральные органы, но и руководители учебных учреждений, а также специальные комиссии, сформированные по их приказу.</w:t>
            </w:r>
          </w:p>
          <w:p w:rsidR="009E5ECA" w:rsidRPr="00DF2833" w:rsidRDefault="009E5ECA" w:rsidP="009E5ECA">
            <w:pPr>
              <w:widowControl/>
              <w:suppressAutoHyphens w:val="0"/>
              <w:spacing w:before="150" w:after="150"/>
              <w:outlineLvl w:val="4"/>
              <w:rPr>
                <w:rFonts w:eastAsia="Times New Roman" w:cs="Times New Roman"/>
                <w:kern w:val="0"/>
                <w:lang w:eastAsia="ru-RU" w:bidi="ar-SA"/>
              </w:rPr>
            </w:pPr>
            <w:r w:rsidRPr="00DF2833">
              <w:rPr>
                <w:rFonts w:eastAsia="Times New Roman" w:cs="Times New Roman"/>
                <w:b/>
                <w:bCs/>
                <w:kern w:val="0"/>
                <w:lang w:eastAsia="ru-RU" w:bidi="ar-SA"/>
              </w:rPr>
              <w:t>       Группа может набираться из ответственных родителей, которые желают отслеживать качество предоставляемых детям продуктов и условий приготовления.</w:t>
            </w:r>
          </w:p>
          <w:p w:rsidR="009E5ECA" w:rsidRPr="00DF2833" w:rsidRDefault="009E5ECA" w:rsidP="009E5ECA">
            <w:pPr>
              <w:widowControl/>
              <w:suppressAutoHyphens w:val="0"/>
              <w:spacing w:before="150" w:after="150"/>
              <w:outlineLvl w:val="4"/>
              <w:rPr>
                <w:rFonts w:eastAsia="Times New Roman" w:cs="Times New Roman"/>
                <w:kern w:val="0"/>
                <w:lang w:eastAsia="ru-RU" w:bidi="ar-SA"/>
              </w:rPr>
            </w:pPr>
            <w:r w:rsidRPr="00DF2833">
              <w:rPr>
                <w:rFonts w:eastAsia="Times New Roman" w:cs="Times New Roman"/>
                <w:kern w:val="0"/>
                <w:lang w:eastAsia="ru-RU" w:bidi="ar-SA"/>
              </w:rPr>
              <w:t xml:space="preserve">         Данные группы могу осуществлять контроль над качеством поставляемых от заказчика продуктов, процессом приготовления, соответствию количества порций, своевременности поставок пищевых продуктов, сроки годности, правила хранения продуктов, а также энергетическую ценность и </w:t>
            </w:r>
            <w:proofErr w:type="gramStart"/>
            <w:r w:rsidRPr="00DF2833">
              <w:rPr>
                <w:rFonts w:eastAsia="Times New Roman" w:cs="Times New Roman"/>
                <w:kern w:val="0"/>
                <w:lang w:eastAsia="ru-RU" w:bidi="ar-SA"/>
              </w:rPr>
              <w:t>другие</w:t>
            </w:r>
            <w:proofErr w:type="gramEnd"/>
            <w:r w:rsidRPr="00DF2833">
              <w:rPr>
                <w:rFonts w:eastAsia="Times New Roman" w:cs="Times New Roman"/>
                <w:kern w:val="0"/>
                <w:lang w:eastAsia="ru-RU" w:bidi="ar-SA"/>
              </w:rPr>
              <w:t xml:space="preserve"> важные для детей нюансы.</w:t>
            </w:r>
          </w:p>
        </w:tc>
      </w:tr>
      <w:tr w:rsidR="009E5ECA" w:rsidRPr="00DF2833" w:rsidTr="00DF2833">
        <w:trPr>
          <w:tblCellSpacing w:w="0" w:type="dxa"/>
        </w:trPr>
        <w:tc>
          <w:tcPr>
            <w:tcW w:w="2222" w:type="pct"/>
            <w:tcMar>
              <w:top w:w="150" w:type="dxa"/>
              <w:left w:w="150" w:type="dxa"/>
              <w:bottom w:w="150" w:type="dxa"/>
              <w:right w:w="150" w:type="dxa"/>
            </w:tcMar>
          </w:tcPr>
          <w:p w:rsidR="009E5ECA" w:rsidRPr="00DF2833" w:rsidRDefault="009E5ECA" w:rsidP="009E5ECA">
            <w:pPr>
              <w:widowControl/>
              <w:suppressAutoHyphens w:val="0"/>
              <w:spacing w:before="150" w:after="150"/>
              <w:outlineLvl w:val="3"/>
              <w:rPr>
                <w:rFonts w:eastAsia="Times New Roman" w:cs="Times New Roman"/>
                <w:kern w:val="0"/>
                <w:lang w:eastAsia="ru-RU" w:bidi="ar-SA"/>
              </w:rPr>
            </w:pPr>
            <w:r w:rsidRPr="00DF2833">
              <w:rPr>
                <w:rFonts w:eastAsia="Times New Roman" w:cs="Times New Roman"/>
                <w:i/>
                <w:iCs/>
                <w:kern w:val="0"/>
                <w:lang w:eastAsia="ru-RU" w:bidi="ar-SA"/>
              </w:rPr>
              <w:t xml:space="preserve">Что делать, если у ребенка есть медицинские показания для </w:t>
            </w:r>
            <w:r w:rsidRPr="00DF2833">
              <w:rPr>
                <w:rFonts w:eastAsia="Times New Roman" w:cs="Times New Roman"/>
                <w:i/>
                <w:iCs/>
                <w:kern w:val="0"/>
                <w:lang w:eastAsia="ru-RU" w:bidi="ar-SA"/>
              </w:rPr>
              <w:lastRenderedPageBreak/>
              <w:t>диетического питания?</w:t>
            </w:r>
          </w:p>
          <w:p w:rsidR="009E5ECA" w:rsidRPr="00DF2833" w:rsidRDefault="009E5ECA" w:rsidP="009E5ECA">
            <w:pPr>
              <w:widowControl/>
              <w:suppressAutoHyphens w:val="0"/>
              <w:rPr>
                <w:rFonts w:eastAsia="Times New Roman" w:cs="Times New Roman"/>
                <w:kern w:val="0"/>
                <w:lang w:eastAsia="ru-RU" w:bidi="ar-SA"/>
              </w:rPr>
            </w:pPr>
            <w:r w:rsidRPr="00DF2833">
              <w:rPr>
                <w:rFonts w:eastAsia="Times New Roman" w:cs="Times New Roman"/>
                <w:kern w:val="0"/>
                <w:lang w:eastAsia="ru-RU" w:bidi="ar-SA"/>
              </w:rPr>
              <w:t xml:space="preserve">  </w:t>
            </w:r>
          </w:p>
        </w:tc>
        <w:tc>
          <w:tcPr>
            <w:tcW w:w="2778" w:type="pct"/>
            <w:tcMar>
              <w:top w:w="150" w:type="dxa"/>
              <w:left w:w="150" w:type="dxa"/>
              <w:bottom w:w="150" w:type="dxa"/>
              <w:right w:w="150" w:type="dxa"/>
            </w:tcMar>
          </w:tcPr>
          <w:p w:rsidR="009E5ECA" w:rsidRPr="00DF2833" w:rsidRDefault="009E5ECA" w:rsidP="009E5ECA">
            <w:pPr>
              <w:widowControl/>
              <w:suppressAutoHyphens w:val="0"/>
              <w:spacing w:before="150" w:after="150"/>
              <w:outlineLvl w:val="4"/>
              <w:rPr>
                <w:rFonts w:eastAsia="Times New Roman" w:cs="Times New Roman"/>
                <w:kern w:val="0"/>
                <w:lang w:eastAsia="ru-RU" w:bidi="ar-SA"/>
              </w:rPr>
            </w:pPr>
            <w:r w:rsidRPr="00DF2833">
              <w:rPr>
                <w:rFonts w:eastAsia="Times New Roman" w:cs="Times New Roman"/>
                <w:kern w:val="0"/>
                <w:lang w:eastAsia="ru-RU" w:bidi="ar-SA"/>
              </w:rPr>
              <w:lastRenderedPageBreak/>
              <w:t xml:space="preserve">Если у вашего ребенка есть медицинские показания для предоставления диетического </w:t>
            </w:r>
            <w:r w:rsidRPr="00DF2833">
              <w:rPr>
                <w:rFonts w:eastAsia="Times New Roman" w:cs="Times New Roman"/>
                <w:kern w:val="0"/>
                <w:lang w:eastAsia="ru-RU" w:bidi="ar-SA"/>
              </w:rPr>
              <w:lastRenderedPageBreak/>
              <w:t>питания, то вам необходимо:</w:t>
            </w:r>
          </w:p>
          <w:p w:rsidR="009E5ECA" w:rsidRPr="00DF2833" w:rsidRDefault="009E5ECA" w:rsidP="009E5ECA">
            <w:pPr>
              <w:widowControl/>
              <w:numPr>
                <w:ilvl w:val="0"/>
                <w:numId w:val="2"/>
              </w:numPr>
              <w:suppressAutoHyphens w:val="0"/>
              <w:spacing w:before="150" w:after="150"/>
              <w:outlineLvl w:val="4"/>
              <w:rPr>
                <w:rFonts w:eastAsia="Times New Roman" w:cs="Times New Roman"/>
                <w:kern w:val="0"/>
                <w:lang w:eastAsia="ru-RU" w:bidi="ar-SA"/>
              </w:rPr>
            </w:pPr>
            <w:r w:rsidRPr="00DF2833">
              <w:rPr>
                <w:rFonts w:eastAsia="Times New Roman" w:cs="Times New Roman"/>
                <w:kern w:val="0"/>
                <w:lang w:eastAsia="ru-RU" w:bidi="ar-SA"/>
              </w:rPr>
              <w:t xml:space="preserve">связаться с </w:t>
            </w:r>
            <w:proofErr w:type="gramStart"/>
            <w:r w:rsidRPr="00DF2833">
              <w:rPr>
                <w:rFonts w:eastAsia="Times New Roman" w:cs="Times New Roman"/>
                <w:kern w:val="0"/>
                <w:lang w:eastAsia="ru-RU" w:bidi="ar-SA"/>
              </w:rPr>
              <w:t>ответственным</w:t>
            </w:r>
            <w:proofErr w:type="gramEnd"/>
            <w:r w:rsidRPr="00DF2833">
              <w:rPr>
                <w:rFonts w:eastAsia="Times New Roman" w:cs="Times New Roman"/>
                <w:kern w:val="0"/>
                <w:lang w:eastAsia="ru-RU" w:bidi="ar-SA"/>
              </w:rPr>
              <w:t xml:space="preserve"> по организации питания в школе;</w:t>
            </w:r>
          </w:p>
          <w:p w:rsidR="009E5ECA" w:rsidRPr="00DF2833" w:rsidRDefault="009E5ECA" w:rsidP="009E5ECA">
            <w:pPr>
              <w:widowControl/>
              <w:numPr>
                <w:ilvl w:val="0"/>
                <w:numId w:val="2"/>
              </w:numPr>
              <w:suppressAutoHyphens w:val="0"/>
              <w:spacing w:before="150" w:after="150"/>
              <w:outlineLvl w:val="4"/>
              <w:rPr>
                <w:rFonts w:eastAsia="Times New Roman" w:cs="Times New Roman"/>
                <w:kern w:val="0"/>
                <w:lang w:eastAsia="ru-RU" w:bidi="ar-SA"/>
              </w:rPr>
            </w:pPr>
            <w:r w:rsidRPr="00DF2833">
              <w:rPr>
                <w:rFonts w:eastAsia="Times New Roman" w:cs="Times New Roman"/>
                <w:kern w:val="0"/>
                <w:lang w:eastAsia="ru-RU" w:bidi="ar-SA"/>
              </w:rPr>
              <w:t>предоставить в школу справку, подтверждающую и описывающую диету;</w:t>
            </w:r>
          </w:p>
          <w:p w:rsidR="009E5ECA" w:rsidRPr="00DF2833" w:rsidRDefault="009E5ECA" w:rsidP="002D1AEB">
            <w:pPr>
              <w:widowControl/>
              <w:numPr>
                <w:ilvl w:val="0"/>
                <w:numId w:val="2"/>
              </w:numPr>
              <w:suppressAutoHyphens w:val="0"/>
              <w:spacing w:before="150" w:after="150"/>
              <w:outlineLvl w:val="4"/>
              <w:rPr>
                <w:rFonts w:eastAsia="Times New Roman" w:cs="Times New Roman"/>
                <w:kern w:val="0"/>
                <w:lang w:eastAsia="ru-RU" w:bidi="ar-SA"/>
              </w:rPr>
            </w:pPr>
            <w:r w:rsidRPr="00DF2833">
              <w:rPr>
                <w:rFonts w:eastAsia="Times New Roman" w:cs="Times New Roman"/>
                <w:kern w:val="0"/>
                <w:lang w:eastAsia="ru-RU" w:bidi="ar-SA"/>
              </w:rPr>
              <w:t>написать заявление о предоставлении диетического питания;</w:t>
            </w:r>
          </w:p>
        </w:tc>
      </w:tr>
      <w:tr w:rsidR="009E5ECA" w:rsidRPr="00DF2833" w:rsidTr="00DF2833">
        <w:trPr>
          <w:tblCellSpacing w:w="0" w:type="dxa"/>
        </w:trPr>
        <w:tc>
          <w:tcPr>
            <w:tcW w:w="2222" w:type="pct"/>
            <w:shd w:val="clear" w:color="auto" w:fill="F5F5F5"/>
            <w:tcMar>
              <w:top w:w="150" w:type="dxa"/>
              <w:left w:w="150" w:type="dxa"/>
              <w:bottom w:w="150" w:type="dxa"/>
              <w:right w:w="150" w:type="dxa"/>
            </w:tcMar>
          </w:tcPr>
          <w:p w:rsidR="009E5ECA" w:rsidRPr="00DF2833" w:rsidRDefault="009E5ECA" w:rsidP="009E5ECA">
            <w:pPr>
              <w:widowControl/>
              <w:suppressAutoHyphens w:val="0"/>
              <w:spacing w:before="150" w:after="150"/>
              <w:outlineLvl w:val="3"/>
              <w:rPr>
                <w:rFonts w:eastAsia="Times New Roman" w:cs="Times New Roman"/>
                <w:kern w:val="0"/>
                <w:lang w:eastAsia="ru-RU" w:bidi="ar-SA"/>
              </w:rPr>
            </w:pPr>
            <w:r w:rsidRPr="00DF2833">
              <w:rPr>
                <w:rFonts w:eastAsia="Times New Roman" w:cs="Times New Roman"/>
                <w:i/>
                <w:iCs/>
                <w:kern w:val="0"/>
                <w:lang w:eastAsia="ru-RU" w:bidi="ar-SA"/>
              </w:rPr>
              <w:lastRenderedPageBreak/>
              <w:t>Какие категории обучающихся, имеющие право на бесплатное питание, в случае обучения на дому, обеспечиваются компенсацией</w:t>
            </w:r>
            <w:proofErr w:type="gramStart"/>
            <w:r w:rsidRPr="00DF2833">
              <w:rPr>
                <w:rFonts w:eastAsia="Times New Roman" w:cs="Times New Roman"/>
                <w:i/>
                <w:iCs/>
                <w:kern w:val="0"/>
                <w:lang w:eastAsia="ru-RU" w:bidi="ar-SA"/>
              </w:rPr>
              <w:t xml:space="preserve"> ?</w:t>
            </w:r>
            <w:proofErr w:type="gramEnd"/>
          </w:p>
          <w:p w:rsidR="009E5ECA" w:rsidRPr="00DF2833" w:rsidRDefault="009E5ECA" w:rsidP="009E5ECA">
            <w:pPr>
              <w:widowControl/>
              <w:suppressAutoHyphens w:val="0"/>
              <w:rPr>
                <w:rFonts w:eastAsia="Times New Roman" w:cs="Times New Roman"/>
                <w:kern w:val="0"/>
                <w:lang w:eastAsia="ru-RU" w:bidi="ar-SA"/>
              </w:rPr>
            </w:pPr>
            <w:r w:rsidRPr="00DF2833">
              <w:rPr>
                <w:rFonts w:eastAsia="Times New Roman" w:cs="Times New Roman"/>
                <w:kern w:val="0"/>
                <w:lang w:eastAsia="ru-RU" w:bidi="ar-SA"/>
              </w:rPr>
              <w:t xml:space="preserve">    </w:t>
            </w:r>
          </w:p>
        </w:tc>
        <w:tc>
          <w:tcPr>
            <w:tcW w:w="2778" w:type="pct"/>
            <w:shd w:val="clear" w:color="auto" w:fill="F5F5F5"/>
            <w:tcMar>
              <w:top w:w="150" w:type="dxa"/>
              <w:left w:w="150" w:type="dxa"/>
              <w:bottom w:w="150" w:type="dxa"/>
              <w:right w:w="150" w:type="dxa"/>
            </w:tcMar>
          </w:tcPr>
          <w:p w:rsidR="009E5ECA" w:rsidRPr="00DF2833" w:rsidRDefault="009E5ECA" w:rsidP="009E5ECA">
            <w:pPr>
              <w:widowControl/>
              <w:suppressAutoHyphens w:val="0"/>
              <w:spacing w:before="150" w:after="150"/>
              <w:outlineLvl w:val="4"/>
              <w:rPr>
                <w:rFonts w:eastAsia="Times New Roman" w:cs="Times New Roman"/>
                <w:kern w:val="0"/>
                <w:lang w:eastAsia="ru-RU" w:bidi="ar-SA"/>
              </w:rPr>
            </w:pPr>
            <w:r w:rsidRPr="00DF2833">
              <w:rPr>
                <w:rFonts w:eastAsia="Times New Roman" w:cs="Times New Roman"/>
                <w:kern w:val="0"/>
                <w:lang w:eastAsia="ru-RU" w:bidi="ar-SA"/>
              </w:rPr>
              <w:t xml:space="preserve">Дети-инвалиды, имеющие статус </w:t>
            </w:r>
            <w:proofErr w:type="gramStart"/>
            <w:r w:rsidRPr="00DF2833">
              <w:rPr>
                <w:rFonts w:eastAsia="Times New Roman" w:cs="Times New Roman"/>
                <w:kern w:val="0"/>
                <w:lang w:eastAsia="ru-RU" w:bidi="ar-SA"/>
              </w:rPr>
              <w:t>обучающихся</w:t>
            </w:r>
            <w:proofErr w:type="gramEnd"/>
            <w:r w:rsidRPr="00DF2833">
              <w:rPr>
                <w:rFonts w:eastAsia="Times New Roman" w:cs="Times New Roman"/>
                <w:kern w:val="0"/>
                <w:lang w:eastAsia="ru-RU" w:bidi="ar-SA"/>
              </w:rPr>
              <w:t xml:space="preserve"> с ОВЗ, получающие образование на дому,  получают компенсацию за питание в денежном эквиваленте.</w:t>
            </w:r>
          </w:p>
          <w:p w:rsidR="009E5ECA" w:rsidRPr="00DF2833" w:rsidRDefault="009E5ECA" w:rsidP="009E5ECA">
            <w:pPr>
              <w:widowControl/>
              <w:suppressAutoHyphens w:val="0"/>
              <w:spacing w:before="150" w:after="150"/>
              <w:outlineLvl w:val="4"/>
              <w:rPr>
                <w:rFonts w:eastAsia="Times New Roman" w:cs="Times New Roman"/>
                <w:kern w:val="0"/>
                <w:lang w:eastAsia="ru-RU" w:bidi="ar-SA"/>
              </w:rPr>
            </w:pPr>
            <w:r w:rsidRPr="00DF2833">
              <w:rPr>
                <w:rFonts w:eastAsia="Times New Roman" w:cs="Times New Roman"/>
                <w:kern w:val="0"/>
                <w:lang w:eastAsia="ru-RU" w:bidi="ar-SA"/>
              </w:rPr>
              <w:t>Выплата денежной компенсации родителям (законным представителям) обучающихся осуществляется по личному заявлению родителей (законных представителей).</w:t>
            </w:r>
          </w:p>
          <w:p w:rsidR="009E5ECA" w:rsidRPr="00DF2833" w:rsidRDefault="009E5ECA" w:rsidP="009E5ECA">
            <w:pPr>
              <w:widowControl/>
              <w:suppressAutoHyphens w:val="0"/>
              <w:spacing w:before="150" w:after="150"/>
              <w:outlineLvl w:val="4"/>
              <w:rPr>
                <w:rFonts w:eastAsia="Times New Roman" w:cs="Times New Roman"/>
                <w:kern w:val="0"/>
                <w:lang w:eastAsia="ru-RU" w:bidi="ar-SA"/>
              </w:rPr>
            </w:pPr>
            <w:r w:rsidRPr="00DF2833">
              <w:rPr>
                <w:rFonts w:eastAsia="Times New Roman" w:cs="Times New Roman"/>
                <w:kern w:val="0"/>
                <w:lang w:eastAsia="ru-RU" w:bidi="ar-SA"/>
              </w:rPr>
              <w:t>Заявление о выплате денежной компенсации подается ежегодно до 01 сентября на имя директора школы.</w:t>
            </w:r>
          </w:p>
          <w:p w:rsidR="009E5ECA" w:rsidRPr="00DF2833" w:rsidRDefault="009E5ECA" w:rsidP="009E5ECA">
            <w:pPr>
              <w:widowControl/>
              <w:suppressAutoHyphens w:val="0"/>
              <w:rPr>
                <w:rFonts w:eastAsia="Times New Roman" w:cs="Times New Roman"/>
                <w:kern w:val="0"/>
                <w:lang w:eastAsia="ru-RU" w:bidi="ar-SA"/>
              </w:rPr>
            </w:pPr>
            <w:r w:rsidRPr="00DF2833">
              <w:rPr>
                <w:rFonts w:eastAsia="Times New Roman" w:cs="Times New Roman"/>
                <w:kern w:val="0"/>
                <w:lang w:eastAsia="ru-RU" w:bidi="ar-SA"/>
              </w:rPr>
              <w:t xml:space="preserve">  </w:t>
            </w:r>
          </w:p>
        </w:tc>
      </w:tr>
      <w:tr w:rsidR="009E5ECA" w:rsidRPr="00DF2833" w:rsidTr="00DF2833">
        <w:trPr>
          <w:tblCellSpacing w:w="0" w:type="dxa"/>
        </w:trPr>
        <w:tc>
          <w:tcPr>
            <w:tcW w:w="2222" w:type="pct"/>
            <w:tcMar>
              <w:top w:w="150" w:type="dxa"/>
              <w:left w:w="150" w:type="dxa"/>
              <w:bottom w:w="150" w:type="dxa"/>
              <w:right w:w="150" w:type="dxa"/>
            </w:tcMar>
          </w:tcPr>
          <w:p w:rsidR="009E5ECA" w:rsidRPr="00DF2833" w:rsidRDefault="009E5ECA" w:rsidP="009E5ECA">
            <w:pPr>
              <w:widowControl/>
              <w:suppressAutoHyphens w:val="0"/>
              <w:spacing w:before="150" w:after="150"/>
              <w:outlineLvl w:val="3"/>
              <w:rPr>
                <w:rFonts w:eastAsia="Times New Roman" w:cs="Times New Roman"/>
                <w:kern w:val="0"/>
                <w:lang w:eastAsia="ru-RU" w:bidi="ar-SA"/>
              </w:rPr>
            </w:pPr>
            <w:r w:rsidRPr="00DF2833">
              <w:rPr>
                <w:rFonts w:eastAsia="Times New Roman" w:cs="Times New Roman"/>
                <w:i/>
                <w:iCs/>
                <w:kern w:val="0"/>
                <w:lang w:eastAsia="ru-RU" w:bidi="ar-SA"/>
              </w:rPr>
              <w:t>Перечень запрещенных продуктов и блюд для питания в школьных столовых</w:t>
            </w:r>
          </w:p>
        </w:tc>
        <w:tc>
          <w:tcPr>
            <w:tcW w:w="2778" w:type="pct"/>
            <w:tcMar>
              <w:top w:w="150" w:type="dxa"/>
              <w:left w:w="150" w:type="dxa"/>
              <w:bottom w:w="150" w:type="dxa"/>
              <w:right w:w="150" w:type="dxa"/>
            </w:tcMar>
          </w:tcPr>
          <w:p w:rsidR="009E5ECA" w:rsidRPr="00DF2833" w:rsidRDefault="009E5ECA" w:rsidP="009E5ECA">
            <w:pPr>
              <w:widowControl/>
              <w:numPr>
                <w:ilvl w:val="0"/>
                <w:numId w:val="3"/>
              </w:numPr>
              <w:suppressAutoHyphens w:val="0"/>
              <w:spacing w:before="150" w:after="150"/>
              <w:outlineLvl w:val="4"/>
              <w:rPr>
                <w:rFonts w:eastAsia="Times New Roman" w:cs="Times New Roman"/>
                <w:kern w:val="0"/>
                <w:lang w:eastAsia="ru-RU" w:bidi="ar-SA"/>
              </w:rPr>
            </w:pPr>
            <w:r w:rsidRPr="00DF2833">
              <w:rPr>
                <w:rFonts w:eastAsia="Times New Roman" w:cs="Times New Roman"/>
                <w:kern w:val="0"/>
                <w:lang w:eastAsia="ru-RU" w:bidi="ar-SA"/>
              </w:rPr>
              <w:t>Пищевые продукты с истекшими сроками годности и признаками недоброкачественности.</w:t>
            </w:r>
          </w:p>
          <w:p w:rsidR="009E5ECA" w:rsidRPr="00DF2833" w:rsidRDefault="009E5ECA" w:rsidP="009E5ECA">
            <w:pPr>
              <w:widowControl/>
              <w:numPr>
                <w:ilvl w:val="0"/>
                <w:numId w:val="3"/>
              </w:numPr>
              <w:suppressAutoHyphens w:val="0"/>
              <w:spacing w:before="150" w:after="150"/>
              <w:outlineLvl w:val="4"/>
              <w:rPr>
                <w:rFonts w:eastAsia="Times New Roman" w:cs="Times New Roman"/>
                <w:kern w:val="0"/>
                <w:lang w:eastAsia="ru-RU" w:bidi="ar-SA"/>
              </w:rPr>
            </w:pPr>
            <w:r w:rsidRPr="00DF2833">
              <w:rPr>
                <w:rFonts w:eastAsia="Times New Roman" w:cs="Times New Roman"/>
                <w:kern w:val="0"/>
                <w:lang w:eastAsia="ru-RU" w:bidi="ar-SA"/>
              </w:rPr>
              <w:t>Остатки пищи от предыдущего приема и пища, приготовленная накануне.</w:t>
            </w:r>
          </w:p>
          <w:p w:rsidR="009E5ECA" w:rsidRPr="00DF2833" w:rsidRDefault="009E5ECA" w:rsidP="009E5ECA">
            <w:pPr>
              <w:widowControl/>
              <w:numPr>
                <w:ilvl w:val="0"/>
                <w:numId w:val="3"/>
              </w:numPr>
              <w:suppressAutoHyphens w:val="0"/>
              <w:spacing w:before="150" w:after="150"/>
              <w:outlineLvl w:val="4"/>
              <w:rPr>
                <w:rFonts w:eastAsia="Times New Roman" w:cs="Times New Roman"/>
                <w:kern w:val="0"/>
                <w:lang w:eastAsia="ru-RU" w:bidi="ar-SA"/>
              </w:rPr>
            </w:pPr>
            <w:r w:rsidRPr="00DF2833">
              <w:rPr>
                <w:rFonts w:eastAsia="Times New Roman" w:cs="Times New Roman"/>
                <w:kern w:val="0"/>
                <w:lang w:eastAsia="ru-RU" w:bidi="ar-SA"/>
              </w:rPr>
              <w:t>Плодоовощная продукция с признаками порчи.</w:t>
            </w:r>
          </w:p>
          <w:p w:rsidR="009E5ECA" w:rsidRPr="00DF2833" w:rsidRDefault="009E5ECA" w:rsidP="009E5ECA">
            <w:pPr>
              <w:widowControl/>
              <w:numPr>
                <w:ilvl w:val="0"/>
                <w:numId w:val="3"/>
              </w:numPr>
              <w:suppressAutoHyphens w:val="0"/>
              <w:spacing w:before="150" w:after="150"/>
              <w:outlineLvl w:val="4"/>
              <w:rPr>
                <w:rFonts w:eastAsia="Times New Roman" w:cs="Times New Roman"/>
                <w:kern w:val="0"/>
                <w:lang w:eastAsia="ru-RU" w:bidi="ar-SA"/>
              </w:rPr>
            </w:pPr>
            <w:r w:rsidRPr="00DF2833">
              <w:rPr>
                <w:rFonts w:eastAsia="Times New Roman" w:cs="Times New Roman"/>
                <w:kern w:val="0"/>
                <w:lang w:eastAsia="ru-RU" w:bidi="ar-SA"/>
              </w:rPr>
              <w:t>Мясо, субпродукты всех видов сельскохозяйственных животных, рыба, сельскохозяйственная птица, не прошедшие ветеринарный контроль.</w:t>
            </w:r>
          </w:p>
          <w:p w:rsidR="009E5ECA" w:rsidRPr="00DF2833" w:rsidRDefault="009E5ECA" w:rsidP="009E5ECA">
            <w:pPr>
              <w:widowControl/>
              <w:numPr>
                <w:ilvl w:val="0"/>
                <w:numId w:val="3"/>
              </w:numPr>
              <w:suppressAutoHyphens w:val="0"/>
              <w:spacing w:before="150" w:after="150"/>
              <w:outlineLvl w:val="4"/>
              <w:rPr>
                <w:rFonts w:eastAsia="Times New Roman" w:cs="Times New Roman"/>
                <w:kern w:val="0"/>
                <w:lang w:eastAsia="ru-RU" w:bidi="ar-SA"/>
              </w:rPr>
            </w:pPr>
            <w:r w:rsidRPr="00DF2833">
              <w:rPr>
                <w:rFonts w:eastAsia="Times New Roman" w:cs="Times New Roman"/>
                <w:kern w:val="0"/>
                <w:lang w:eastAsia="ru-RU" w:bidi="ar-SA"/>
              </w:rPr>
              <w:t>Субпродукты, кроме печени, языка, сердца.</w:t>
            </w:r>
          </w:p>
          <w:p w:rsidR="009E5ECA" w:rsidRPr="00DF2833" w:rsidRDefault="009E5ECA" w:rsidP="009E5ECA">
            <w:pPr>
              <w:widowControl/>
              <w:numPr>
                <w:ilvl w:val="0"/>
                <w:numId w:val="3"/>
              </w:numPr>
              <w:suppressAutoHyphens w:val="0"/>
              <w:spacing w:before="150" w:after="150"/>
              <w:outlineLvl w:val="4"/>
              <w:rPr>
                <w:rFonts w:eastAsia="Times New Roman" w:cs="Times New Roman"/>
                <w:kern w:val="0"/>
                <w:lang w:eastAsia="ru-RU" w:bidi="ar-SA"/>
              </w:rPr>
            </w:pPr>
            <w:r w:rsidRPr="00DF2833">
              <w:rPr>
                <w:rFonts w:eastAsia="Times New Roman" w:cs="Times New Roman"/>
                <w:kern w:val="0"/>
                <w:lang w:eastAsia="ru-RU" w:bidi="ar-SA"/>
              </w:rPr>
              <w:t xml:space="preserve"> Непотрошеная птица.</w:t>
            </w:r>
          </w:p>
          <w:p w:rsidR="009E5ECA" w:rsidRPr="00DF2833" w:rsidRDefault="009E5ECA" w:rsidP="009E5ECA">
            <w:pPr>
              <w:widowControl/>
              <w:numPr>
                <w:ilvl w:val="0"/>
                <w:numId w:val="3"/>
              </w:numPr>
              <w:suppressAutoHyphens w:val="0"/>
              <w:spacing w:before="150" w:after="150"/>
              <w:outlineLvl w:val="4"/>
              <w:rPr>
                <w:rFonts w:eastAsia="Times New Roman" w:cs="Times New Roman"/>
                <w:kern w:val="0"/>
                <w:lang w:eastAsia="ru-RU" w:bidi="ar-SA"/>
              </w:rPr>
            </w:pPr>
            <w:r w:rsidRPr="00DF2833">
              <w:rPr>
                <w:rFonts w:eastAsia="Times New Roman" w:cs="Times New Roman"/>
                <w:kern w:val="0"/>
                <w:lang w:eastAsia="ru-RU" w:bidi="ar-SA"/>
              </w:rPr>
              <w:t>Мясо диких животных.</w:t>
            </w:r>
          </w:p>
          <w:p w:rsidR="009E5ECA" w:rsidRPr="00DF2833" w:rsidRDefault="009E5ECA" w:rsidP="009E5ECA">
            <w:pPr>
              <w:widowControl/>
              <w:numPr>
                <w:ilvl w:val="0"/>
                <w:numId w:val="3"/>
              </w:numPr>
              <w:suppressAutoHyphens w:val="0"/>
              <w:spacing w:before="150" w:after="150"/>
              <w:outlineLvl w:val="4"/>
              <w:rPr>
                <w:rFonts w:eastAsia="Times New Roman" w:cs="Times New Roman"/>
                <w:kern w:val="0"/>
                <w:lang w:eastAsia="ru-RU" w:bidi="ar-SA"/>
              </w:rPr>
            </w:pPr>
            <w:r w:rsidRPr="00DF2833">
              <w:rPr>
                <w:rFonts w:eastAsia="Times New Roman" w:cs="Times New Roman"/>
                <w:kern w:val="0"/>
                <w:lang w:eastAsia="ru-RU" w:bidi="ar-SA"/>
              </w:rPr>
              <w:t>Яйца и мясо водоплавающих птиц.</w:t>
            </w:r>
          </w:p>
          <w:p w:rsidR="009E5ECA" w:rsidRPr="00DF2833" w:rsidRDefault="009E5ECA" w:rsidP="009E5ECA">
            <w:pPr>
              <w:widowControl/>
              <w:numPr>
                <w:ilvl w:val="0"/>
                <w:numId w:val="3"/>
              </w:numPr>
              <w:suppressAutoHyphens w:val="0"/>
              <w:spacing w:before="150" w:after="150"/>
              <w:outlineLvl w:val="4"/>
              <w:rPr>
                <w:rFonts w:eastAsia="Times New Roman" w:cs="Times New Roman"/>
                <w:kern w:val="0"/>
                <w:lang w:eastAsia="ru-RU" w:bidi="ar-SA"/>
              </w:rPr>
            </w:pPr>
            <w:r w:rsidRPr="00DF2833">
              <w:rPr>
                <w:rFonts w:eastAsia="Times New Roman" w:cs="Times New Roman"/>
                <w:kern w:val="0"/>
                <w:lang w:eastAsia="ru-RU" w:bidi="ar-SA"/>
              </w:rPr>
              <w:t xml:space="preserve"> Яйца с загрязненной скорлупой, с насечкой, «тек», «бой», а также яйца из хозяйств, неблагополучных по сальмонеллезам.</w:t>
            </w:r>
          </w:p>
          <w:p w:rsidR="009E5ECA" w:rsidRPr="00DF2833" w:rsidRDefault="009E5ECA" w:rsidP="009E5ECA">
            <w:pPr>
              <w:widowControl/>
              <w:numPr>
                <w:ilvl w:val="0"/>
                <w:numId w:val="3"/>
              </w:numPr>
              <w:suppressAutoHyphens w:val="0"/>
              <w:spacing w:before="150" w:after="150"/>
              <w:outlineLvl w:val="4"/>
              <w:rPr>
                <w:rFonts w:eastAsia="Times New Roman" w:cs="Times New Roman"/>
                <w:kern w:val="0"/>
                <w:lang w:eastAsia="ru-RU" w:bidi="ar-SA"/>
              </w:rPr>
            </w:pPr>
            <w:r w:rsidRPr="00DF2833">
              <w:rPr>
                <w:rFonts w:eastAsia="Times New Roman" w:cs="Times New Roman"/>
                <w:kern w:val="0"/>
                <w:lang w:eastAsia="ru-RU" w:bidi="ar-SA"/>
              </w:rPr>
              <w:lastRenderedPageBreak/>
              <w:t xml:space="preserve">Консервы с нарушением герметичности банок, </w:t>
            </w:r>
            <w:proofErr w:type="spellStart"/>
            <w:r w:rsidRPr="00DF2833">
              <w:rPr>
                <w:rFonts w:eastAsia="Times New Roman" w:cs="Times New Roman"/>
                <w:kern w:val="0"/>
                <w:lang w:eastAsia="ru-RU" w:bidi="ar-SA"/>
              </w:rPr>
              <w:t>бомбажные</w:t>
            </w:r>
            <w:proofErr w:type="spellEnd"/>
            <w:r w:rsidRPr="00DF2833">
              <w:rPr>
                <w:rFonts w:eastAsia="Times New Roman" w:cs="Times New Roman"/>
                <w:kern w:val="0"/>
                <w:lang w:eastAsia="ru-RU" w:bidi="ar-SA"/>
              </w:rPr>
              <w:t>, «</w:t>
            </w:r>
            <w:proofErr w:type="spellStart"/>
            <w:r w:rsidRPr="00DF2833">
              <w:rPr>
                <w:rFonts w:eastAsia="Times New Roman" w:cs="Times New Roman"/>
                <w:kern w:val="0"/>
                <w:lang w:eastAsia="ru-RU" w:bidi="ar-SA"/>
              </w:rPr>
              <w:t>хлопуши</w:t>
            </w:r>
            <w:proofErr w:type="spellEnd"/>
            <w:r w:rsidRPr="00DF2833">
              <w:rPr>
                <w:rFonts w:eastAsia="Times New Roman" w:cs="Times New Roman"/>
                <w:kern w:val="0"/>
                <w:lang w:eastAsia="ru-RU" w:bidi="ar-SA"/>
              </w:rPr>
              <w:t>», банки с ржавчиной, деформированные, без этикеток.</w:t>
            </w:r>
          </w:p>
          <w:p w:rsidR="009E5ECA" w:rsidRPr="00DF2833" w:rsidRDefault="009E5ECA" w:rsidP="009E5ECA">
            <w:pPr>
              <w:widowControl/>
              <w:numPr>
                <w:ilvl w:val="0"/>
                <w:numId w:val="3"/>
              </w:numPr>
              <w:suppressAutoHyphens w:val="0"/>
              <w:spacing w:before="150" w:after="150"/>
              <w:outlineLvl w:val="4"/>
              <w:rPr>
                <w:rFonts w:eastAsia="Times New Roman" w:cs="Times New Roman"/>
                <w:kern w:val="0"/>
                <w:lang w:eastAsia="ru-RU" w:bidi="ar-SA"/>
              </w:rPr>
            </w:pPr>
            <w:r w:rsidRPr="00DF2833">
              <w:rPr>
                <w:rFonts w:eastAsia="Times New Roman" w:cs="Times New Roman"/>
                <w:kern w:val="0"/>
                <w:lang w:eastAsia="ru-RU" w:bidi="ar-SA"/>
              </w:rPr>
              <w:t>Крупа, мука, сухофрукты и другие продукты, загрязненные различными примесями или зараженные амбарными вредителями.</w:t>
            </w:r>
          </w:p>
          <w:p w:rsidR="009E5ECA" w:rsidRPr="00DF2833" w:rsidRDefault="009E5ECA" w:rsidP="009E5ECA">
            <w:pPr>
              <w:widowControl/>
              <w:numPr>
                <w:ilvl w:val="0"/>
                <w:numId w:val="3"/>
              </w:numPr>
              <w:suppressAutoHyphens w:val="0"/>
              <w:spacing w:before="150" w:after="150"/>
              <w:outlineLvl w:val="4"/>
              <w:rPr>
                <w:rFonts w:eastAsia="Times New Roman" w:cs="Times New Roman"/>
                <w:kern w:val="0"/>
                <w:lang w:eastAsia="ru-RU" w:bidi="ar-SA"/>
              </w:rPr>
            </w:pPr>
            <w:r w:rsidRPr="00DF2833">
              <w:rPr>
                <w:rFonts w:eastAsia="Times New Roman" w:cs="Times New Roman"/>
                <w:kern w:val="0"/>
                <w:lang w:eastAsia="ru-RU" w:bidi="ar-SA"/>
              </w:rPr>
              <w:t>Любые пищевые продукты домашнего (не промышленного) изготовления.</w:t>
            </w:r>
          </w:p>
          <w:p w:rsidR="009E5ECA" w:rsidRPr="00DF2833" w:rsidRDefault="009E5ECA" w:rsidP="009E5ECA">
            <w:pPr>
              <w:widowControl/>
              <w:numPr>
                <w:ilvl w:val="0"/>
                <w:numId w:val="3"/>
              </w:numPr>
              <w:suppressAutoHyphens w:val="0"/>
              <w:spacing w:before="150" w:after="150"/>
              <w:outlineLvl w:val="4"/>
              <w:rPr>
                <w:rFonts w:eastAsia="Times New Roman" w:cs="Times New Roman"/>
                <w:kern w:val="0"/>
                <w:lang w:eastAsia="ru-RU" w:bidi="ar-SA"/>
              </w:rPr>
            </w:pPr>
            <w:r w:rsidRPr="00DF2833">
              <w:rPr>
                <w:rFonts w:eastAsia="Times New Roman" w:cs="Times New Roman"/>
                <w:kern w:val="0"/>
                <w:lang w:eastAsia="ru-RU" w:bidi="ar-SA"/>
              </w:rPr>
              <w:t>Кремовые кондитерские изделия (пирожные и торты).</w:t>
            </w:r>
          </w:p>
          <w:p w:rsidR="009E5ECA" w:rsidRPr="00DF2833" w:rsidRDefault="009E5ECA" w:rsidP="009E5ECA">
            <w:pPr>
              <w:widowControl/>
              <w:numPr>
                <w:ilvl w:val="0"/>
                <w:numId w:val="3"/>
              </w:numPr>
              <w:suppressAutoHyphens w:val="0"/>
              <w:spacing w:before="150" w:after="150"/>
              <w:outlineLvl w:val="4"/>
              <w:rPr>
                <w:rFonts w:eastAsia="Times New Roman" w:cs="Times New Roman"/>
                <w:kern w:val="0"/>
                <w:lang w:eastAsia="ru-RU" w:bidi="ar-SA"/>
              </w:rPr>
            </w:pPr>
            <w:r w:rsidRPr="00DF2833">
              <w:rPr>
                <w:rFonts w:eastAsia="Times New Roman" w:cs="Times New Roman"/>
                <w:kern w:val="0"/>
                <w:lang w:eastAsia="ru-RU" w:bidi="ar-SA"/>
              </w:rPr>
              <w:t xml:space="preserve">Зельцы, изделия из мясной </w:t>
            </w:r>
            <w:proofErr w:type="spellStart"/>
            <w:r w:rsidRPr="00DF2833">
              <w:rPr>
                <w:rFonts w:eastAsia="Times New Roman" w:cs="Times New Roman"/>
                <w:kern w:val="0"/>
                <w:lang w:eastAsia="ru-RU" w:bidi="ar-SA"/>
              </w:rPr>
              <w:t>обрези</w:t>
            </w:r>
            <w:proofErr w:type="spellEnd"/>
            <w:r w:rsidRPr="00DF2833">
              <w:rPr>
                <w:rFonts w:eastAsia="Times New Roman" w:cs="Times New Roman"/>
                <w:kern w:val="0"/>
                <w:lang w:eastAsia="ru-RU" w:bidi="ar-SA"/>
              </w:rPr>
              <w:t>, диафрагмы; рулеты из мякоти голов, кровяные и ливерные колбасы.</w:t>
            </w:r>
          </w:p>
          <w:p w:rsidR="009E5ECA" w:rsidRPr="00DF2833" w:rsidRDefault="009E5ECA" w:rsidP="009E5ECA">
            <w:pPr>
              <w:widowControl/>
              <w:numPr>
                <w:ilvl w:val="0"/>
                <w:numId w:val="3"/>
              </w:numPr>
              <w:suppressAutoHyphens w:val="0"/>
              <w:spacing w:before="150" w:after="150"/>
              <w:outlineLvl w:val="4"/>
              <w:rPr>
                <w:rFonts w:eastAsia="Times New Roman" w:cs="Times New Roman"/>
                <w:kern w:val="0"/>
                <w:lang w:eastAsia="ru-RU" w:bidi="ar-SA"/>
              </w:rPr>
            </w:pPr>
            <w:r w:rsidRPr="00DF2833">
              <w:rPr>
                <w:rFonts w:eastAsia="Times New Roman" w:cs="Times New Roman"/>
                <w:kern w:val="0"/>
                <w:lang w:eastAsia="ru-RU" w:bidi="ar-SA"/>
              </w:rPr>
              <w:t xml:space="preserve">Творог из </w:t>
            </w:r>
            <w:proofErr w:type="spellStart"/>
            <w:r w:rsidRPr="00DF2833">
              <w:rPr>
                <w:rFonts w:eastAsia="Times New Roman" w:cs="Times New Roman"/>
                <w:kern w:val="0"/>
                <w:lang w:eastAsia="ru-RU" w:bidi="ar-SA"/>
              </w:rPr>
              <w:t>непастеризованного</w:t>
            </w:r>
            <w:proofErr w:type="spellEnd"/>
            <w:r w:rsidRPr="00DF2833">
              <w:rPr>
                <w:rFonts w:eastAsia="Times New Roman" w:cs="Times New Roman"/>
                <w:kern w:val="0"/>
                <w:lang w:eastAsia="ru-RU" w:bidi="ar-SA"/>
              </w:rPr>
              <w:t xml:space="preserve"> молока, фляжный творог, фляжную сметану без термической обработки.</w:t>
            </w:r>
          </w:p>
          <w:p w:rsidR="009E5ECA" w:rsidRPr="00DF2833" w:rsidRDefault="009E5ECA" w:rsidP="009E5ECA">
            <w:pPr>
              <w:widowControl/>
              <w:numPr>
                <w:ilvl w:val="0"/>
                <w:numId w:val="3"/>
              </w:numPr>
              <w:suppressAutoHyphens w:val="0"/>
              <w:spacing w:before="150" w:after="150"/>
              <w:outlineLvl w:val="4"/>
              <w:rPr>
                <w:rFonts w:eastAsia="Times New Roman" w:cs="Times New Roman"/>
                <w:kern w:val="0"/>
                <w:lang w:eastAsia="ru-RU" w:bidi="ar-SA"/>
              </w:rPr>
            </w:pPr>
            <w:r w:rsidRPr="00DF2833">
              <w:rPr>
                <w:rFonts w:eastAsia="Times New Roman" w:cs="Times New Roman"/>
                <w:kern w:val="0"/>
                <w:lang w:eastAsia="ru-RU" w:bidi="ar-SA"/>
              </w:rPr>
              <w:t>Простокваш</w:t>
            </w:r>
            <w:proofErr w:type="gramStart"/>
            <w:r w:rsidRPr="00DF2833">
              <w:rPr>
                <w:rFonts w:eastAsia="Times New Roman" w:cs="Times New Roman"/>
                <w:kern w:val="0"/>
                <w:lang w:eastAsia="ru-RU" w:bidi="ar-SA"/>
              </w:rPr>
              <w:t>а-</w:t>
            </w:r>
            <w:proofErr w:type="gramEnd"/>
            <w:r w:rsidRPr="00DF2833">
              <w:rPr>
                <w:rFonts w:eastAsia="Times New Roman" w:cs="Times New Roman"/>
                <w:kern w:val="0"/>
                <w:lang w:eastAsia="ru-RU" w:bidi="ar-SA"/>
              </w:rPr>
              <w:t>“</w:t>
            </w:r>
            <w:proofErr w:type="spellStart"/>
            <w:r w:rsidRPr="00DF2833">
              <w:rPr>
                <w:rFonts w:eastAsia="Times New Roman" w:cs="Times New Roman"/>
                <w:kern w:val="0"/>
                <w:lang w:eastAsia="ru-RU" w:bidi="ar-SA"/>
              </w:rPr>
              <w:t>самоквас</w:t>
            </w:r>
            <w:proofErr w:type="spellEnd"/>
            <w:r w:rsidRPr="00DF2833">
              <w:rPr>
                <w:rFonts w:eastAsia="Times New Roman" w:cs="Times New Roman"/>
                <w:kern w:val="0"/>
                <w:lang w:eastAsia="ru-RU" w:bidi="ar-SA"/>
              </w:rPr>
              <w:t>”.</w:t>
            </w:r>
          </w:p>
          <w:p w:rsidR="009E5ECA" w:rsidRPr="00DF2833" w:rsidRDefault="009E5ECA" w:rsidP="009E5ECA">
            <w:pPr>
              <w:widowControl/>
              <w:numPr>
                <w:ilvl w:val="0"/>
                <w:numId w:val="3"/>
              </w:numPr>
              <w:suppressAutoHyphens w:val="0"/>
              <w:spacing w:before="150" w:after="150"/>
              <w:outlineLvl w:val="4"/>
              <w:rPr>
                <w:rFonts w:eastAsia="Times New Roman" w:cs="Times New Roman"/>
                <w:kern w:val="0"/>
                <w:lang w:eastAsia="ru-RU" w:bidi="ar-SA"/>
              </w:rPr>
            </w:pPr>
            <w:r w:rsidRPr="00DF2833">
              <w:rPr>
                <w:rFonts w:eastAsia="Times New Roman" w:cs="Times New Roman"/>
                <w:kern w:val="0"/>
                <w:lang w:eastAsia="ru-RU" w:bidi="ar-SA"/>
              </w:rPr>
              <w:t>Грибы и продукты (кулинарные изделия), из них приготовленные.</w:t>
            </w:r>
          </w:p>
          <w:p w:rsidR="009E5ECA" w:rsidRPr="00DF2833" w:rsidRDefault="009E5ECA" w:rsidP="009E5ECA">
            <w:pPr>
              <w:widowControl/>
              <w:numPr>
                <w:ilvl w:val="0"/>
                <w:numId w:val="3"/>
              </w:numPr>
              <w:suppressAutoHyphens w:val="0"/>
              <w:spacing w:before="150" w:after="150"/>
              <w:outlineLvl w:val="4"/>
              <w:rPr>
                <w:rFonts w:eastAsia="Times New Roman" w:cs="Times New Roman"/>
                <w:kern w:val="0"/>
                <w:lang w:eastAsia="ru-RU" w:bidi="ar-SA"/>
              </w:rPr>
            </w:pPr>
            <w:r w:rsidRPr="00DF2833">
              <w:rPr>
                <w:rFonts w:eastAsia="Times New Roman" w:cs="Times New Roman"/>
                <w:kern w:val="0"/>
                <w:lang w:eastAsia="ru-RU" w:bidi="ar-SA"/>
              </w:rPr>
              <w:t>Квас.</w:t>
            </w:r>
          </w:p>
          <w:p w:rsidR="009E5ECA" w:rsidRPr="00DF2833" w:rsidRDefault="009E5ECA" w:rsidP="009E5ECA">
            <w:pPr>
              <w:widowControl/>
              <w:numPr>
                <w:ilvl w:val="0"/>
                <w:numId w:val="3"/>
              </w:numPr>
              <w:suppressAutoHyphens w:val="0"/>
              <w:spacing w:before="150" w:after="150"/>
              <w:outlineLvl w:val="4"/>
              <w:rPr>
                <w:rFonts w:eastAsia="Times New Roman" w:cs="Times New Roman"/>
                <w:kern w:val="0"/>
                <w:lang w:eastAsia="ru-RU" w:bidi="ar-SA"/>
              </w:rPr>
            </w:pPr>
            <w:r w:rsidRPr="00DF2833">
              <w:rPr>
                <w:rFonts w:eastAsia="Times New Roman" w:cs="Times New Roman"/>
                <w:kern w:val="0"/>
                <w:lang w:eastAsia="ru-RU" w:bidi="ar-SA"/>
              </w:rPr>
              <w:t>Молоко и молочные продукты из хозяйств, неблагополучных по заболеваемости сельскохозяйственных животных, а также не прошедшие первичную обработку и пастеризацию.</w:t>
            </w:r>
          </w:p>
          <w:p w:rsidR="009E5ECA" w:rsidRPr="00DF2833" w:rsidRDefault="009E5ECA" w:rsidP="009E5ECA">
            <w:pPr>
              <w:widowControl/>
              <w:numPr>
                <w:ilvl w:val="0"/>
                <w:numId w:val="3"/>
              </w:numPr>
              <w:suppressAutoHyphens w:val="0"/>
              <w:spacing w:before="150" w:after="150"/>
              <w:outlineLvl w:val="4"/>
              <w:rPr>
                <w:rFonts w:eastAsia="Times New Roman" w:cs="Times New Roman"/>
                <w:kern w:val="0"/>
                <w:lang w:eastAsia="ru-RU" w:bidi="ar-SA"/>
              </w:rPr>
            </w:pPr>
            <w:r w:rsidRPr="00DF2833">
              <w:rPr>
                <w:rFonts w:eastAsia="Times New Roman" w:cs="Times New Roman"/>
                <w:kern w:val="0"/>
                <w:lang w:eastAsia="ru-RU" w:bidi="ar-SA"/>
              </w:rPr>
              <w:t>Сырокопченые мясные гастрономические изделия и колбасы.</w:t>
            </w:r>
          </w:p>
          <w:p w:rsidR="009E5ECA" w:rsidRPr="00DF2833" w:rsidRDefault="009E5ECA" w:rsidP="009E5ECA">
            <w:pPr>
              <w:widowControl/>
              <w:numPr>
                <w:ilvl w:val="0"/>
                <w:numId w:val="3"/>
              </w:numPr>
              <w:suppressAutoHyphens w:val="0"/>
              <w:spacing w:before="150" w:after="150"/>
              <w:outlineLvl w:val="4"/>
              <w:rPr>
                <w:rFonts w:eastAsia="Times New Roman" w:cs="Times New Roman"/>
                <w:kern w:val="0"/>
                <w:lang w:eastAsia="ru-RU" w:bidi="ar-SA"/>
              </w:rPr>
            </w:pPr>
            <w:r w:rsidRPr="00DF2833">
              <w:rPr>
                <w:rFonts w:eastAsia="Times New Roman" w:cs="Times New Roman"/>
                <w:kern w:val="0"/>
                <w:lang w:eastAsia="ru-RU" w:bidi="ar-SA"/>
              </w:rPr>
              <w:t xml:space="preserve">Блюда, изготовленные из мяса, птицы, рыбы, не </w:t>
            </w:r>
            <w:proofErr w:type="gramStart"/>
            <w:r w:rsidRPr="00DF2833">
              <w:rPr>
                <w:rFonts w:eastAsia="Times New Roman" w:cs="Times New Roman"/>
                <w:kern w:val="0"/>
                <w:lang w:eastAsia="ru-RU" w:bidi="ar-SA"/>
              </w:rPr>
              <w:t>прошедших</w:t>
            </w:r>
            <w:proofErr w:type="gramEnd"/>
            <w:r w:rsidRPr="00DF2833">
              <w:rPr>
                <w:rFonts w:eastAsia="Times New Roman" w:cs="Times New Roman"/>
                <w:kern w:val="0"/>
                <w:lang w:eastAsia="ru-RU" w:bidi="ar-SA"/>
              </w:rPr>
              <w:t xml:space="preserve"> тепловую обработку.</w:t>
            </w:r>
          </w:p>
          <w:p w:rsidR="009E5ECA" w:rsidRPr="00DF2833" w:rsidRDefault="009E5ECA" w:rsidP="009E5ECA">
            <w:pPr>
              <w:widowControl/>
              <w:numPr>
                <w:ilvl w:val="0"/>
                <w:numId w:val="3"/>
              </w:numPr>
              <w:suppressAutoHyphens w:val="0"/>
              <w:spacing w:before="150" w:after="150"/>
              <w:outlineLvl w:val="4"/>
              <w:rPr>
                <w:rFonts w:eastAsia="Times New Roman" w:cs="Times New Roman"/>
                <w:kern w:val="0"/>
                <w:lang w:eastAsia="ru-RU" w:bidi="ar-SA"/>
              </w:rPr>
            </w:pPr>
            <w:r w:rsidRPr="00DF2833">
              <w:rPr>
                <w:rFonts w:eastAsia="Times New Roman" w:cs="Times New Roman"/>
                <w:kern w:val="0"/>
                <w:lang w:eastAsia="ru-RU" w:bidi="ar-SA"/>
              </w:rPr>
              <w:t>Жареные во фритюре пищевые продукты и изделия;</w:t>
            </w:r>
          </w:p>
          <w:p w:rsidR="009E5ECA" w:rsidRPr="00DF2833" w:rsidRDefault="009E5ECA" w:rsidP="009E5ECA">
            <w:pPr>
              <w:widowControl/>
              <w:numPr>
                <w:ilvl w:val="0"/>
                <w:numId w:val="3"/>
              </w:numPr>
              <w:suppressAutoHyphens w:val="0"/>
              <w:spacing w:before="150" w:after="150"/>
              <w:outlineLvl w:val="4"/>
              <w:rPr>
                <w:rFonts w:eastAsia="Times New Roman" w:cs="Times New Roman"/>
                <w:kern w:val="0"/>
                <w:lang w:eastAsia="ru-RU" w:bidi="ar-SA"/>
              </w:rPr>
            </w:pPr>
            <w:proofErr w:type="gramStart"/>
            <w:r w:rsidRPr="00DF2833">
              <w:rPr>
                <w:rFonts w:eastAsia="Times New Roman" w:cs="Times New Roman"/>
                <w:kern w:val="0"/>
                <w:lang w:eastAsia="ru-RU" w:bidi="ar-SA"/>
              </w:rPr>
              <w:t>Уксус, горчица, хрен, перец острый (красный, черный) и другие острые (жгучие) приправы.</w:t>
            </w:r>
            <w:proofErr w:type="gramEnd"/>
          </w:p>
          <w:p w:rsidR="009E5ECA" w:rsidRPr="00DF2833" w:rsidRDefault="009E5ECA" w:rsidP="009E5ECA">
            <w:pPr>
              <w:widowControl/>
              <w:numPr>
                <w:ilvl w:val="0"/>
                <w:numId w:val="3"/>
              </w:numPr>
              <w:suppressAutoHyphens w:val="0"/>
              <w:spacing w:before="150" w:after="150"/>
              <w:outlineLvl w:val="4"/>
              <w:rPr>
                <w:rFonts w:eastAsia="Times New Roman" w:cs="Times New Roman"/>
                <w:kern w:val="0"/>
                <w:lang w:eastAsia="ru-RU" w:bidi="ar-SA"/>
              </w:rPr>
            </w:pPr>
            <w:r w:rsidRPr="00DF2833">
              <w:rPr>
                <w:rFonts w:eastAsia="Times New Roman" w:cs="Times New Roman"/>
                <w:kern w:val="0"/>
                <w:lang w:eastAsia="ru-RU" w:bidi="ar-SA"/>
              </w:rPr>
              <w:t>Острые соусы, кетчупы, майонез, закусочные консервы, маринованные овощи и фрукты.</w:t>
            </w:r>
          </w:p>
          <w:p w:rsidR="009E5ECA" w:rsidRPr="00DF2833" w:rsidRDefault="009E5ECA" w:rsidP="009E5ECA">
            <w:pPr>
              <w:widowControl/>
              <w:numPr>
                <w:ilvl w:val="0"/>
                <w:numId w:val="3"/>
              </w:numPr>
              <w:suppressAutoHyphens w:val="0"/>
              <w:spacing w:before="150" w:after="150"/>
              <w:outlineLvl w:val="4"/>
              <w:rPr>
                <w:rFonts w:eastAsia="Times New Roman" w:cs="Times New Roman"/>
                <w:kern w:val="0"/>
                <w:lang w:eastAsia="ru-RU" w:bidi="ar-SA"/>
              </w:rPr>
            </w:pPr>
            <w:r w:rsidRPr="00DF2833">
              <w:rPr>
                <w:rFonts w:eastAsia="Times New Roman" w:cs="Times New Roman"/>
                <w:kern w:val="0"/>
                <w:lang w:eastAsia="ru-RU" w:bidi="ar-SA"/>
              </w:rPr>
              <w:t>Кофе натуральный; тонизирующие, в том числе энергетические напитки, алкоголь.</w:t>
            </w:r>
          </w:p>
          <w:p w:rsidR="009E5ECA" w:rsidRPr="00DF2833" w:rsidRDefault="009E5ECA" w:rsidP="009E5ECA">
            <w:pPr>
              <w:widowControl/>
              <w:numPr>
                <w:ilvl w:val="0"/>
                <w:numId w:val="3"/>
              </w:numPr>
              <w:suppressAutoHyphens w:val="0"/>
              <w:spacing w:before="150" w:after="150"/>
              <w:outlineLvl w:val="4"/>
              <w:rPr>
                <w:rFonts w:eastAsia="Times New Roman" w:cs="Times New Roman"/>
                <w:kern w:val="0"/>
                <w:lang w:eastAsia="ru-RU" w:bidi="ar-SA"/>
              </w:rPr>
            </w:pPr>
            <w:r w:rsidRPr="00DF2833">
              <w:rPr>
                <w:rFonts w:eastAsia="Times New Roman" w:cs="Times New Roman"/>
                <w:kern w:val="0"/>
                <w:lang w:eastAsia="ru-RU" w:bidi="ar-SA"/>
              </w:rPr>
              <w:t xml:space="preserve">Кулинарные жиры, свиное или баранье </w:t>
            </w:r>
            <w:r w:rsidRPr="00DF2833">
              <w:rPr>
                <w:rFonts w:eastAsia="Times New Roman" w:cs="Times New Roman"/>
                <w:kern w:val="0"/>
                <w:lang w:eastAsia="ru-RU" w:bidi="ar-SA"/>
              </w:rPr>
              <w:lastRenderedPageBreak/>
              <w:t xml:space="preserve">сало, маргарин и другие </w:t>
            </w:r>
            <w:proofErr w:type="spellStart"/>
            <w:r w:rsidRPr="00DF2833">
              <w:rPr>
                <w:rFonts w:eastAsia="Times New Roman" w:cs="Times New Roman"/>
                <w:kern w:val="0"/>
                <w:lang w:eastAsia="ru-RU" w:bidi="ar-SA"/>
              </w:rPr>
              <w:t>гидрогенизированные</w:t>
            </w:r>
            <w:proofErr w:type="spellEnd"/>
            <w:r w:rsidRPr="00DF2833">
              <w:rPr>
                <w:rFonts w:eastAsia="Times New Roman" w:cs="Times New Roman"/>
                <w:kern w:val="0"/>
                <w:lang w:eastAsia="ru-RU" w:bidi="ar-SA"/>
              </w:rPr>
              <w:t xml:space="preserve"> жиры.</w:t>
            </w:r>
          </w:p>
          <w:p w:rsidR="009E5ECA" w:rsidRPr="00DF2833" w:rsidRDefault="009E5ECA" w:rsidP="009E5ECA">
            <w:pPr>
              <w:widowControl/>
              <w:numPr>
                <w:ilvl w:val="0"/>
                <w:numId w:val="3"/>
              </w:numPr>
              <w:suppressAutoHyphens w:val="0"/>
              <w:spacing w:before="150" w:after="150"/>
              <w:outlineLvl w:val="4"/>
              <w:rPr>
                <w:rFonts w:eastAsia="Times New Roman" w:cs="Times New Roman"/>
                <w:kern w:val="0"/>
                <w:lang w:eastAsia="ru-RU" w:bidi="ar-SA"/>
              </w:rPr>
            </w:pPr>
            <w:r w:rsidRPr="00DF2833">
              <w:rPr>
                <w:rFonts w:eastAsia="Times New Roman" w:cs="Times New Roman"/>
                <w:kern w:val="0"/>
                <w:lang w:eastAsia="ru-RU" w:bidi="ar-SA"/>
              </w:rPr>
              <w:t>Ядро абрикосовой косточки, арахис.</w:t>
            </w:r>
          </w:p>
          <w:p w:rsidR="009E5ECA" w:rsidRPr="00DF2833" w:rsidRDefault="009E5ECA" w:rsidP="009E5ECA">
            <w:pPr>
              <w:widowControl/>
              <w:numPr>
                <w:ilvl w:val="0"/>
                <w:numId w:val="3"/>
              </w:numPr>
              <w:suppressAutoHyphens w:val="0"/>
              <w:spacing w:before="150" w:after="150"/>
              <w:outlineLvl w:val="4"/>
              <w:rPr>
                <w:rFonts w:eastAsia="Times New Roman" w:cs="Times New Roman"/>
                <w:kern w:val="0"/>
                <w:lang w:eastAsia="ru-RU" w:bidi="ar-SA"/>
              </w:rPr>
            </w:pPr>
            <w:r w:rsidRPr="00DF2833">
              <w:rPr>
                <w:rFonts w:eastAsia="Times New Roman" w:cs="Times New Roman"/>
                <w:kern w:val="0"/>
                <w:lang w:eastAsia="ru-RU" w:bidi="ar-SA"/>
              </w:rPr>
              <w:t>Газированные напитки.</w:t>
            </w:r>
          </w:p>
          <w:p w:rsidR="009E5ECA" w:rsidRPr="00DF2833" w:rsidRDefault="009E5ECA" w:rsidP="009E5ECA">
            <w:pPr>
              <w:widowControl/>
              <w:numPr>
                <w:ilvl w:val="0"/>
                <w:numId w:val="3"/>
              </w:numPr>
              <w:suppressAutoHyphens w:val="0"/>
              <w:spacing w:before="150" w:after="150"/>
              <w:outlineLvl w:val="4"/>
              <w:rPr>
                <w:rFonts w:eastAsia="Times New Roman" w:cs="Times New Roman"/>
                <w:kern w:val="0"/>
                <w:lang w:eastAsia="ru-RU" w:bidi="ar-SA"/>
              </w:rPr>
            </w:pPr>
            <w:r w:rsidRPr="00DF2833">
              <w:rPr>
                <w:rFonts w:eastAsia="Times New Roman" w:cs="Times New Roman"/>
                <w:kern w:val="0"/>
                <w:lang w:eastAsia="ru-RU" w:bidi="ar-SA"/>
              </w:rPr>
              <w:t>Молочные продукты и мороженое на основе растительных жиров.</w:t>
            </w:r>
          </w:p>
          <w:p w:rsidR="009E5ECA" w:rsidRPr="00DF2833" w:rsidRDefault="009E5ECA" w:rsidP="009E5ECA">
            <w:pPr>
              <w:widowControl/>
              <w:numPr>
                <w:ilvl w:val="0"/>
                <w:numId w:val="3"/>
              </w:numPr>
              <w:suppressAutoHyphens w:val="0"/>
              <w:spacing w:before="150" w:after="150"/>
              <w:outlineLvl w:val="4"/>
              <w:rPr>
                <w:rFonts w:eastAsia="Times New Roman" w:cs="Times New Roman"/>
                <w:kern w:val="0"/>
                <w:lang w:eastAsia="ru-RU" w:bidi="ar-SA"/>
              </w:rPr>
            </w:pPr>
            <w:r w:rsidRPr="00DF2833">
              <w:rPr>
                <w:rFonts w:eastAsia="Times New Roman" w:cs="Times New Roman"/>
                <w:kern w:val="0"/>
                <w:lang w:eastAsia="ru-RU" w:bidi="ar-SA"/>
              </w:rPr>
              <w:t>Жевательная резинка.</w:t>
            </w:r>
          </w:p>
          <w:p w:rsidR="009E5ECA" w:rsidRPr="00DF2833" w:rsidRDefault="009E5ECA" w:rsidP="009E5ECA">
            <w:pPr>
              <w:widowControl/>
              <w:numPr>
                <w:ilvl w:val="0"/>
                <w:numId w:val="3"/>
              </w:numPr>
              <w:suppressAutoHyphens w:val="0"/>
              <w:spacing w:before="150" w:after="150"/>
              <w:outlineLvl w:val="4"/>
              <w:rPr>
                <w:rFonts w:eastAsia="Times New Roman" w:cs="Times New Roman"/>
                <w:kern w:val="0"/>
                <w:lang w:eastAsia="ru-RU" w:bidi="ar-SA"/>
              </w:rPr>
            </w:pPr>
            <w:r w:rsidRPr="00DF2833">
              <w:rPr>
                <w:rFonts w:eastAsia="Times New Roman" w:cs="Times New Roman"/>
                <w:kern w:val="0"/>
                <w:lang w:eastAsia="ru-RU" w:bidi="ar-SA"/>
              </w:rPr>
              <w:t>Кумыс и другие кисломолочные продукты с содержанием этанола (более 0,5%).</w:t>
            </w:r>
          </w:p>
          <w:p w:rsidR="009E5ECA" w:rsidRPr="00DF2833" w:rsidRDefault="009E5ECA" w:rsidP="009E5ECA">
            <w:pPr>
              <w:widowControl/>
              <w:numPr>
                <w:ilvl w:val="0"/>
                <w:numId w:val="3"/>
              </w:numPr>
              <w:suppressAutoHyphens w:val="0"/>
              <w:spacing w:before="150" w:after="150"/>
              <w:outlineLvl w:val="4"/>
              <w:rPr>
                <w:rFonts w:eastAsia="Times New Roman" w:cs="Times New Roman"/>
                <w:kern w:val="0"/>
                <w:lang w:eastAsia="ru-RU" w:bidi="ar-SA"/>
              </w:rPr>
            </w:pPr>
            <w:r w:rsidRPr="00DF2833">
              <w:rPr>
                <w:rFonts w:eastAsia="Times New Roman" w:cs="Times New Roman"/>
                <w:kern w:val="0"/>
                <w:lang w:eastAsia="ru-RU" w:bidi="ar-SA"/>
              </w:rPr>
              <w:t>Карамель, в том числе леденцовая.</w:t>
            </w:r>
          </w:p>
          <w:p w:rsidR="009E5ECA" w:rsidRPr="00DF2833" w:rsidRDefault="009E5ECA" w:rsidP="009E5ECA">
            <w:pPr>
              <w:widowControl/>
              <w:numPr>
                <w:ilvl w:val="0"/>
                <w:numId w:val="3"/>
              </w:numPr>
              <w:suppressAutoHyphens w:val="0"/>
              <w:spacing w:before="150" w:after="150"/>
              <w:outlineLvl w:val="4"/>
              <w:rPr>
                <w:rFonts w:eastAsia="Times New Roman" w:cs="Times New Roman"/>
                <w:kern w:val="0"/>
                <w:lang w:eastAsia="ru-RU" w:bidi="ar-SA"/>
              </w:rPr>
            </w:pPr>
            <w:r w:rsidRPr="00DF2833">
              <w:rPr>
                <w:rFonts w:eastAsia="Times New Roman" w:cs="Times New Roman"/>
                <w:kern w:val="0"/>
                <w:lang w:eastAsia="ru-RU" w:bidi="ar-SA"/>
              </w:rPr>
              <w:t>Закусочные консервы.</w:t>
            </w:r>
          </w:p>
          <w:p w:rsidR="009E5ECA" w:rsidRPr="00DF2833" w:rsidRDefault="009E5ECA" w:rsidP="009E5ECA">
            <w:pPr>
              <w:widowControl/>
              <w:numPr>
                <w:ilvl w:val="0"/>
                <w:numId w:val="3"/>
              </w:numPr>
              <w:suppressAutoHyphens w:val="0"/>
              <w:spacing w:before="150" w:after="150"/>
              <w:outlineLvl w:val="4"/>
              <w:rPr>
                <w:rFonts w:eastAsia="Times New Roman" w:cs="Times New Roman"/>
                <w:kern w:val="0"/>
                <w:lang w:eastAsia="ru-RU" w:bidi="ar-SA"/>
              </w:rPr>
            </w:pPr>
            <w:r w:rsidRPr="00DF2833">
              <w:rPr>
                <w:rFonts w:eastAsia="Times New Roman" w:cs="Times New Roman"/>
                <w:kern w:val="0"/>
                <w:lang w:eastAsia="ru-RU" w:bidi="ar-SA"/>
              </w:rPr>
              <w:t>Заливные блюда (мясные и рыбные), студни, форшмак из сельди.</w:t>
            </w:r>
          </w:p>
          <w:p w:rsidR="009E5ECA" w:rsidRPr="00DF2833" w:rsidRDefault="009E5ECA" w:rsidP="009E5ECA">
            <w:pPr>
              <w:widowControl/>
              <w:numPr>
                <w:ilvl w:val="0"/>
                <w:numId w:val="3"/>
              </w:numPr>
              <w:suppressAutoHyphens w:val="0"/>
              <w:spacing w:before="150" w:after="150"/>
              <w:outlineLvl w:val="4"/>
              <w:rPr>
                <w:rFonts w:eastAsia="Times New Roman" w:cs="Times New Roman"/>
                <w:kern w:val="0"/>
                <w:lang w:eastAsia="ru-RU" w:bidi="ar-SA"/>
              </w:rPr>
            </w:pPr>
            <w:r w:rsidRPr="00DF2833">
              <w:rPr>
                <w:rFonts w:eastAsia="Times New Roman" w:cs="Times New Roman"/>
                <w:kern w:val="0"/>
                <w:lang w:eastAsia="ru-RU" w:bidi="ar-SA"/>
              </w:rPr>
              <w:t>Холодные напитки и морсы (без термической обработки) из плодово-ягодного сырья.</w:t>
            </w:r>
          </w:p>
          <w:p w:rsidR="009E5ECA" w:rsidRPr="00DF2833" w:rsidRDefault="009E5ECA" w:rsidP="009E5ECA">
            <w:pPr>
              <w:widowControl/>
              <w:numPr>
                <w:ilvl w:val="0"/>
                <w:numId w:val="3"/>
              </w:numPr>
              <w:suppressAutoHyphens w:val="0"/>
              <w:spacing w:before="150" w:after="150"/>
              <w:outlineLvl w:val="4"/>
              <w:rPr>
                <w:rFonts w:eastAsia="Times New Roman" w:cs="Times New Roman"/>
                <w:kern w:val="0"/>
                <w:lang w:eastAsia="ru-RU" w:bidi="ar-SA"/>
              </w:rPr>
            </w:pPr>
            <w:r w:rsidRPr="00DF2833">
              <w:rPr>
                <w:rFonts w:eastAsia="Times New Roman" w:cs="Times New Roman"/>
                <w:kern w:val="0"/>
                <w:lang w:eastAsia="ru-RU" w:bidi="ar-SA"/>
              </w:rPr>
              <w:t>Окрошки и холодные супы.</w:t>
            </w:r>
          </w:p>
          <w:p w:rsidR="009E5ECA" w:rsidRPr="00DF2833" w:rsidRDefault="009E5ECA" w:rsidP="009E5ECA">
            <w:pPr>
              <w:widowControl/>
              <w:numPr>
                <w:ilvl w:val="0"/>
                <w:numId w:val="3"/>
              </w:numPr>
              <w:suppressAutoHyphens w:val="0"/>
              <w:spacing w:before="150" w:after="150"/>
              <w:outlineLvl w:val="4"/>
              <w:rPr>
                <w:rFonts w:eastAsia="Times New Roman" w:cs="Times New Roman"/>
                <w:kern w:val="0"/>
                <w:lang w:eastAsia="ru-RU" w:bidi="ar-SA"/>
              </w:rPr>
            </w:pPr>
            <w:r w:rsidRPr="00DF2833">
              <w:rPr>
                <w:rFonts w:eastAsia="Times New Roman" w:cs="Times New Roman"/>
                <w:kern w:val="0"/>
                <w:lang w:eastAsia="ru-RU" w:bidi="ar-SA"/>
              </w:rPr>
              <w:t>Макароны по-флотски (с мясным фаршем), макароны с рубленым яйцом.</w:t>
            </w:r>
          </w:p>
          <w:p w:rsidR="009E5ECA" w:rsidRPr="00DF2833" w:rsidRDefault="009E5ECA" w:rsidP="009E5ECA">
            <w:pPr>
              <w:widowControl/>
              <w:numPr>
                <w:ilvl w:val="0"/>
                <w:numId w:val="3"/>
              </w:numPr>
              <w:suppressAutoHyphens w:val="0"/>
              <w:spacing w:before="150" w:after="150"/>
              <w:outlineLvl w:val="4"/>
              <w:rPr>
                <w:rFonts w:eastAsia="Times New Roman" w:cs="Times New Roman"/>
                <w:kern w:val="0"/>
                <w:lang w:eastAsia="ru-RU" w:bidi="ar-SA"/>
              </w:rPr>
            </w:pPr>
            <w:r w:rsidRPr="00DF2833">
              <w:rPr>
                <w:rFonts w:eastAsia="Times New Roman" w:cs="Times New Roman"/>
                <w:kern w:val="0"/>
                <w:lang w:eastAsia="ru-RU" w:bidi="ar-SA"/>
              </w:rPr>
              <w:t>Яичница-глазунья.</w:t>
            </w:r>
          </w:p>
          <w:p w:rsidR="009E5ECA" w:rsidRPr="00DF2833" w:rsidRDefault="009E5ECA" w:rsidP="009E5ECA">
            <w:pPr>
              <w:widowControl/>
              <w:numPr>
                <w:ilvl w:val="0"/>
                <w:numId w:val="3"/>
              </w:numPr>
              <w:suppressAutoHyphens w:val="0"/>
              <w:spacing w:before="150" w:after="150"/>
              <w:outlineLvl w:val="4"/>
              <w:rPr>
                <w:rFonts w:eastAsia="Times New Roman" w:cs="Times New Roman"/>
                <w:kern w:val="0"/>
                <w:lang w:eastAsia="ru-RU" w:bidi="ar-SA"/>
              </w:rPr>
            </w:pPr>
            <w:r w:rsidRPr="00DF2833">
              <w:rPr>
                <w:rFonts w:eastAsia="Times New Roman" w:cs="Times New Roman"/>
                <w:kern w:val="0"/>
                <w:lang w:eastAsia="ru-RU" w:bidi="ar-SA"/>
              </w:rPr>
              <w:t>Паштеты и блинчики с мясом и с творогом.</w:t>
            </w:r>
          </w:p>
          <w:p w:rsidR="009E5ECA" w:rsidRPr="00DF2833" w:rsidRDefault="009E5ECA" w:rsidP="009E5ECA">
            <w:pPr>
              <w:widowControl/>
              <w:numPr>
                <w:ilvl w:val="0"/>
                <w:numId w:val="3"/>
              </w:numPr>
              <w:suppressAutoHyphens w:val="0"/>
              <w:spacing w:before="150" w:after="150"/>
              <w:outlineLvl w:val="4"/>
              <w:rPr>
                <w:rFonts w:eastAsia="Times New Roman" w:cs="Times New Roman"/>
                <w:kern w:val="0"/>
                <w:lang w:eastAsia="ru-RU" w:bidi="ar-SA"/>
              </w:rPr>
            </w:pPr>
            <w:r w:rsidRPr="00DF2833">
              <w:rPr>
                <w:rFonts w:eastAsia="Times New Roman" w:cs="Times New Roman"/>
                <w:kern w:val="0"/>
                <w:lang w:eastAsia="ru-RU" w:bidi="ar-SA"/>
              </w:rPr>
              <w:t xml:space="preserve">Первые и вторые блюда </w:t>
            </w:r>
            <w:proofErr w:type="gramStart"/>
            <w:r w:rsidRPr="00DF2833">
              <w:rPr>
                <w:rFonts w:eastAsia="Times New Roman" w:cs="Times New Roman"/>
                <w:kern w:val="0"/>
                <w:lang w:eastAsia="ru-RU" w:bidi="ar-SA"/>
              </w:rPr>
              <w:t>из</w:t>
            </w:r>
            <w:proofErr w:type="gramEnd"/>
            <w:r w:rsidRPr="00DF2833">
              <w:rPr>
                <w:rFonts w:eastAsia="Times New Roman" w:cs="Times New Roman"/>
                <w:kern w:val="0"/>
                <w:lang w:eastAsia="ru-RU" w:bidi="ar-SA"/>
              </w:rPr>
              <w:t>/</w:t>
            </w:r>
            <w:proofErr w:type="gramStart"/>
            <w:r w:rsidRPr="00DF2833">
              <w:rPr>
                <w:rFonts w:eastAsia="Times New Roman" w:cs="Times New Roman"/>
                <w:kern w:val="0"/>
                <w:lang w:eastAsia="ru-RU" w:bidi="ar-SA"/>
              </w:rPr>
              <w:t>на</w:t>
            </w:r>
            <w:proofErr w:type="gramEnd"/>
            <w:r w:rsidRPr="00DF2833">
              <w:rPr>
                <w:rFonts w:eastAsia="Times New Roman" w:cs="Times New Roman"/>
                <w:kern w:val="0"/>
                <w:lang w:eastAsia="ru-RU" w:bidi="ar-SA"/>
              </w:rPr>
              <w:t xml:space="preserve"> основе сухих пищевых концентратов быстрого приготовления.</w:t>
            </w:r>
          </w:p>
        </w:tc>
      </w:tr>
      <w:tr w:rsidR="009E5ECA" w:rsidRPr="00DF2833" w:rsidTr="00DF2833">
        <w:trPr>
          <w:tblCellSpacing w:w="0" w:type="dxa"/>
        </w:trPr>
        <w:tc>
          <w:tcPr>
            <w:tcW w:w="2222" w:type="pct"/>
            <w:shd w:val="clear" w:color="auto" w:fill="F5F5F5"/>
            <w:tcMar>
              <w:top w:w="150" w:type="dxa"/>
              <w:left w:w="150" w:type="dxa"/>
              <w:bottom w:w="150" w:type="dxa"/>
              <w:right w:w="150" w:type="dxa"/>
            </w:tcMar>
          </w:tcPr>
          <w:p w:rsidR="009E5ECA" w:rsidRPr="00DF2833" w:rsidRDefault="009E5ECA" w:rsidP="009E5ECA">
            <w:pPr>
              <w:widowControl/>
              <w:suppressAutoHyphens w:val="0"/>
              <w:spacing w:before="150" w:after="150"/>
              <w:outlineLvl w:val="3"/>
              <w:rPr>
                <w:rFonts w:eastAsia="Times New Roman" w:cs="Times New Roman"/>
                <w:kern w:val="0"/>
                <w:lang w:eastAsia="ru-RU" w:bidi="ar-SA"/>
              </w:rPr>
            </w:pPr>
            <w:r w:rsidRPr="00DF2833">
              <w:rPr>
                <w:rFonts w:eastAsia="Times New Roman" w:cs="Times New Roman"/>
                <w:i/>
                <w:iCs/>
                <w:kern w:val="0"/>
                <w:lang w:eastAsia="ru-RU" w:bidi="ar-SA"/>
              </w:rPr>
              <w:lastRenderedPageBreak/>
              <w:t xml:space="preserve">Рекомендации </w:t>
            </w:r>
            <w:proofErr w:type="spellStart"/>
            <w:r w:rsidRPr="00DF2833">
              <w:rPr>
                <w:rFonts w:eastAsia="Times New Roman" w:cs="Times New Roman"/>
                <w:i/>
                <w:iCs/>
                <w:kern w:val="0"/>
                <w:lang w:eastAsia="ru-RU" w:bidi="ar-SA"/>
              </w:rPr>
              <w:t>Роспотребнадзора</w:t>
            </w:r>
            <w:proofErr w:type="spellEnd"/>
            <w:r w:rsidRPr="00DF2833">
              <w:rPr>
                <w:rFonts w:eastAsia="Times New Roman" w:cs="Times New Roman"/>
                <w:i/>
                <w:iCs/>
                <w:kern w:val="0"/>
                <w:lang w:eastAsia="ru-RU" w:bidi="ar-SA"/>
              </w:rPr>
              <w:t xml:space="preserve"> по питанию в школьных столовых</w:t>
            </w:r>
          </w:p>
          <w:p w:rsidR="009E5ECA" w:rsidRPr="00DF2833" w:rsidRDefault="009E5ECA" w:rsidP="009E5ECA">
            <w:pPr>
              <w:widowControl/>
              <w:suppressAutoHyphens w:val="0"/>
              <w:spacing w:before="150" w:after="150"/>
              <w:outlineLvl w:val="3"/>
              <w:rPr>
                <w:rFonts w:eastAsia="Times New Roman" w:cs="Times New Roman"/>
                <w:kern w:val="0"/>
                <w:lang w:eastAsia="ru-RU" w:bidi="ar-SA"/>
              </w:rPr>
            </w:pPr>
            <w:r w:rsidRPr="00DF2833">
              <w:rPr>
                <w:rFonts w:eastAsia="Times New Roman" w:cs="Times New Roman"/>
                <w:i/>
                <w:iCs/>
                <w:kern w:val="0"/>
                <w:lang w:eastAsia="ru-RU" w:bidi="ar-SA"/>
              </w:rPr>
              <w:t> </w:t>
            </w:r>
          </w:p>
        </w:tc>
        <w:tc>
          <w:tcPr>
            <w:tcW w:w="2778" w:type="pct"/>
            <w:shd w:val="clear" w:color="auto" w:fill="F5F5F5"/>
            <w:tcMar>
              <w:top w:w="150" w:type="dxa"/>
              <w:left w:w="150" w:type="dxa"/>
              <w:bottom w:w="150" w:type="dxa"/>
              <w:right w:w="150" w:type="dxa"/>
            </w:tcMar>
          </w:tcPr>
          <w:p w:rsidR="009E5ECA" w:rsidRPr="00DF2833" w:rsidRDefault="009E5ECA" w:rsidP="009E5ECA">
            <w:pPr>
              <w:widowControl/>
              <w:suppressAutoHyphens w:val="0"/>
              <w:spacing w:before="150" w:after="150"/>
              <w:outlineLvl w:val="4"/>
              <w:rPr>
                <w:rFonts w:eastAsia="Times New Roman" w:cs="Times New Roman"/>
                <w:kern w:val="0"/>
                <w:lang w:eastAsia="ru-RU" w:bidi="ar-SA"/>
              </w:rPr>
            </w:pPr>
            <w:r w:rsidRPr="00DF2833">
              <w:rPr>
                <w:rFonts w:eastAsia="Times New Roman" w:cs="Times New Roman"/>
                <w:kern w:val="0"/>
                <w:lang w:eastAsia="ru-RU" w:bidi="ar-SA"/>
              </w:rPr>
              <w:t xml:space="preserve">       </w:t>
            </w:r>
            <w:proofErr w:type="spellStart"/>
            <w:r w:rsidRPr="00DF2833">
              <w:rPr>
                <w:rFonts w:eastAsia="Times New Roman" w:cs="Times New Roman"/>
                <w:kern w:val="0"/>
                <w:lang w:eastAsia="ru-RU" w:bidi="ar-SA"/>
              </w:rPr>
              <w:t>Роспотребнадзор</w:t>
            </w:r>
            <w:proofErr w:type="spellEnd"/>
            <w:r w:rsidRPr="00DF2833">
              <w:rPr>
                <w:rFonts w:eastAsia="Times New Roman" w:cs="Times New Roman"/>
                <w:kern w:val="0"/>
                <w:lang w:eastAsia="ru-RU" w:bidi="ar-SA"/>
              </w:rPr>
              <w:t xml:space="preserve"> представил список разрешенных и запрещенных продуктов и блюд для питания в школьных столовых.</w:t>
            </w:r>
          </w:p>
          <w:p w:rsidR="009E5ECA" w:rsidRPr="00DF2833" w:rsidRDefault="009E5ECA" w:rsidP="009E5ECA">
            <w:pPr>
              <w:widowControl/>
              <w:suppressAutoHyphens w:val="0"/>
              <w:spacing w:before="150" w:after="150"/>
              <w:outlineLvl w:val="4"/>
              <w:rPr>
                <w:rFonts w:eastAsia="Times New Roman" w:cs="Times New Roman"/>
                <w:kern w:val="0"/>
                <w:lang w:eastAsia="ru-RU" w:bidi="ar-SA"/>
              </w:rPr>
            </w:pPr>
            <w:r w:rsidRPr="00DF2833">
              <w:rPr>
                <w:rFonts w:eastAsia="Times New Roman" w:cs="Times New Roman"/>
                <w:kern w:val="0"/>
                <w:lang w:eastAsia="ru-RU" w:bidi="ar-SA"/>
              </w:rPr>
              <w:t>       Информация содержится в обновленной редакции санитарно-эпидемиологических требований к организации питания детей в общеобразовательных учреждениях и оздоровительных организациях.</w:t>
            </w:r>
          </w:p>
          <w:p w:rsidR="009E5ECA" w:rsidRPr="00DF2833" w:rsidRDefault="009E5ECA" w:rsidP="009E5ECA">
            <w:pPr>
              <w:widowControl/>
              <w:suppressAutoHyphens w:val="0"/>
              <w:spacing w:before="150" w:after="150"/>
              <w:outlineLvl w:val="4"/>
              <w:rPr>
                <w:rFonts w:eastAsia="Times New Roman" w:cs="Times New Roman"/>
                <w:kern w:val="0"/>
                <w:lang w:eastAsia="ru-RU" w:bidi="ar-SA"/>
              </w:rPr>
            </w:pPr>
            <w:r w:rsidRPr="00DF2833">
              <w:rPr>
                <w:rFonts w:eastAsia="Times New Roman" w:cs="Times New Roman"/>
                <w:kern w:val="0"/>
                <w:lang w:eastAsia="ru-RU" w:bidi="ar-SA"/>
              </w:rPr>
              <w:t xml:space="preserve">       В документе ведомства подробно расписано, из чего должно состоять меню школьников. Например, в него должны входить мясо, птица, молоко, сливочное и растительное масла, хлеб ржаной и пшеничный (с каждым приемом пищи). При этом яйца, рыбу, творог, сыр, кисломолочные продукты рекомендуют включать </w:t>
            </w:r>
            <w:r w:rsidRPr="00DF2833">
              <w:rPr>
                <w:rFonts w:eastAsia="Times New Roman" w:cs="Times New Roman"/>
                <w:kern w:val="0"/>
                <w:lang w:eastAsia="ru-RU" w:bidi="ar-SA"/>
              </w:rPr>
              <w:lastRenderedPageBreak/>
              <w:t>в меню раз в 2-3 дня. Предусмотрено использование исключительно йодированной соли.</w:t>
            </w:r>
          </w:p>
          <w:p w:rsidR="009E5ECA" w:rsidRPr="00DF2833" w:rsidRDefault="009E5ECA" w:rsidP="009E5ECA">
            <w:pPr>
              <w:widowControl/>
              <w:suppressAutoHyphens w:val="0"/>
              <w:spacing w:before="150" w:after="150"/>
              <w:outlineLvl w:val="4"/>
              <w:rPr>
                <w:rFonts w:eastAsia="Times New Roman" w:cs="Times New Roman"/>
                <w:kern w:val="0"/>
                <w:lang w:eastAsia="ru-RU" w:bidi="ar-SA"/>
              </w:rPr>
            </w:pPr>
            <w:r w:rsidRPr="00DF2833">
              <w:rPr>
                <w:rFonts w:eastAsia="Times New Roman" w:cs="Times New Roman"/>
                <w:kern w:val="0"/>
                <w:lang w:eastAsia="ru-RU" w:bidi="ar-SA"/>
              </w:rPr>
              <w:t xml:space="preserve">      Также </w:t>
            </w:r>
            <w:proofErr w:type="spellStart"/>
            <w:r w:rsidRPr="00DF2833">
              <w:rPr>
                <w:rFonts w:eastAsia="Times New Roman" w:cs="Times New Roman"/>
                <w:kern w:val="0"/>
                <w:lang w:eastAsia="ru-RU" w:bidi="ar-SA"/>
              </w:rPr>
              <w:t>Роспотребнадзор</w:t>
            </w:r>
            <w:proofErr w:type="spellEnd"/>
            <w:r w:rsidRPr="00DF2833">
              <w:rPr>
                <w:rFonts w:eastAsia="Times New Roman" w:cs="Times New Roman"/>
                <w:kern w:val="0"/>
                <w:lang w:eastAsia="ru-RU" w:bidi="ar-SA"/>
              </w:rPr>
              <w:t xml:space="preserve"> рекомендует готовить блюда для детей на пару, тушить и запекать. Кисломолочные и другие готовые к употреблению скоропортящиеся продукты перед подачей могут выдерживаться при комнатной температуре в течение часа.</w:t>
            </w:r>
          </w:p>
          <w:p w:rsidR="009E5ECA" w:rsidRPr="00DF2833" w:rsidRDefault="009E5ECA" w:rsidP="009E5ECA">
            <w:pPr>
              <w:widowControl/>
              <w:suppressAutoHyphens w:val="0"/>
              <w:spacing w:before="150" w:after="150"/>
              <w:outlineLvl w:val="4"/>
              <w:rPr>
                <w:rFonts w:eastAsia="Times New Roman" w:cs="Times New Roman"/>
                <w:kern w:val="0"/>
                <w:lang w:eastAsia="ru-RU" w:bidi="ar-SA"/>
              </w:rPr>
            </w:pPr>
            <w:r w:rsidRPr="00DF2833">
              <w:rPr>
                <w:rFonts w:eastAsia="Times New Roman" w:cs="Times New Roman"/>
                <w:kern w:val="0"/>
                <w:lang w:eastAsia="ru-RU" w:bidi="ar-SA"/>
              </w:rPr>
              <w:t>       Огурцы, помидоры, перцы, листовые овощи и зелень следует тщательно промывать проточной водой и выдерживать в 3%-м растворе уксусной кислоты или 10%-м растворе поваренной соли в течение 10 минут, а затем еще промыть водой и высушить. Максимальный срок хранения бутербродов, нарезанных сыров, масла и колбасы на витринах не должен превышать часа.</w:t>
            </w:r>
          </w:p>
        </w:tc>
      </w:tr>
      <w:tr w:rsidR="007A5F82" w:rsidRPr="00DF2833" w:rsidTr="00DF2833">
        <w:trPr>
          <w:tblCellSpacing w:w="0" w:type="dxa"/>
        </w:trPr>
        <w:tc>
          <w:tcPr>
            <w:tcW w:w="2222" w:type="pct"/>
            <w:shd w:val="clear" w:color="auto" w:fill="F5F5F5"/>
            <w:tcMar>
              <w:top w:w="150" w:type="dxa"/>
              <w:left w:w="150" w:type="dxa"/>
              <w:bottom w:w="150" w:type="dxa"/>
              <w:right w:w="150" w:type="dxa"/>
            </w:tcMar>
          </w:tcPr>
          <w:p w:rsidR="007A5F82" w:rsidRPr="00DF2833" w:rsidRDefault="007A5F82" w:rsidP="009E5ECA">
            <w:pPr>
              <w:widowControl/>
              <w:suppressAutoHyphens w:val="0"/>
              <w:spacing w:before="150" w:after="150"/>
              <w:outlineLvl w:val="3"/>
              <w:rPr>
                <w:rFonts w:eastAsia="Times New Roman" w:cs="Times New Roman"/>
                <w:b/>
                <w:i/>
                <w:iCs/>
                <w:kern w:val="0"/>
                <w:lang w:eastAsia="ru-RU" w:bidi="ar-SA"/>
              </w:rPr>
            </w:pPr>
            <w:r w:rsidRPr="00DF2833">
              <w:rPr>
                <w:rStyle w:val="ab"/>
                <w:rFonts w:cs="Times New Roman"/>
                <w:b w:val="0"/>
              </w:rPr>
              <w:lastRenderedPageBreak/>
              <w:t>Могут ли дети и их родители повлиять на составление меню в школьной столовой?</w:t>
            </w:r>
          </w:p>
        </w:tc>
        <w:tc>
          <w:tcPr>
            <w:tcW w:w="2778" w:type="pct"/>
            <w:shd w:val="clear" w:color="auto" w:fill="F5F5F5"/>
            <w:tcMar>
              <w:top w:w="150" w:type="dxa"/>
              <w:left w:w="150" w:type="dxa"/>
              <w:bottom w:w="150" w:type="dxa"/>
              <w:right w:w="150" w:type="dxa"/>
            </w:tcMar>
          </w:tcPr>
          <w:p w:rsidR="007A5F82" w:rsidRPr="00DF2833" w:rsidRDefault="007A5F82" w:rsidP="007A5F82">
            <w:pPr>
              <w:pStyle w:val="ad"/>
            </w:pPr>
            <w:r w:rsidRPr="00DF2833">
              <w:t xml:space="preserve">Существуют разные формы взаимодействия родителей и администрации школы. В данном аспекте каких-либо универсальных рецептов нет. Это могут быть общешкольные родительские собрания с участием руководства школы и приглашением организаторов питания, совместные дегустации блюд, иные мероприятия. Также граждане могут направлять обращения, которые адресуются, как правило, директору школы, организатору питания, органам управления образованием и </w:t>
            </w:r>
            <w:proofErr w:type="spellStart"/>
            <w:r w:rsidRPr="00DF2833">
              <w:t>Роспотребнадзору</w:t>
            </w:r>
            <w:proofErr w:type="spellEnd"/>
            <w:r w:rsidRPr="00DF2833">
              <w:t xml:space="preserve">. </w:t>
            </w:r>
          </w:p>
          <w:p w:rsidR="007A5F82" w:rsidRPr="00DF2833" w:rsidRDefault="007A5F82" w:rsidP="007A5F82">
            <w:pPr>
              <w:widowControl/>
              <w:suppressAutoHyphens w:val="0"/>
              <w:spacing w:before="150" w:after="150"/>
              <w:outlineLvl w:val="4"/>
              <w:rPr>
                <w:rFonts w:eastAsia="Times New Roman" w:cs="Times New Roman"/>
                <w:kern w:val="0"/>
                <w:lang w:eastAsia="ru-RU" w:bidi="ar-SA"/>
              </w:rPr>
            </w:pPr>
            <w:r w:rsidRPr="00DF2833">
              <w:rPr>
                <w:rFonts w:cs="Times New Roman"/>
              </w:rPr>
              <w:t>Однако следует заметить, что перед тем, как влиять на содержание меню, родителям целесообразно ознакомиться с требованиями, определяющими безопасность и полезность предлагаемого в школе питания с принципами здорового питания, понять профилактический вектор школьного питания. Это касается вкусовых пристрастий, осознания особенностей физиологии детского организма, необходимости выработки навыков здорового питания у детей, здоровых пищевых стереотипов поведения, которые в перспективе послужат ребенку должной мерой защитой здоровья. Сначала важно вникнуть, а потом уже предлагать.</w:t>
            </w:r>
          </w:p>
        </w:tc>
      </w:tr>
      <w:tr w:rsidR="007A5F82" w:rsidRPr="00DF2833" w:rsidTr="00DF2833">
        <w:trPr>
          <w:tblCellSpacing w:w="0" w:type="dxa"/>
        </w:trPr>
        <w:tc>
          <w:tcPr>
            <w:tcW w:w="2222" w:type="pct"/>
            <w:shd w:val="clear" w:color="auto" w:fill="F5F5F5"/>
            <w:tcMar>
              <w:top w:w="150" w:type="dxa"/>
              <w:left w:w="150" w:type="dxa"/>
              <w:bottom w:w="150" w:type="dxa"/>
              <w:right w:w="150" w:type="dxa"/>
            </w:tcMar>
          </w:tcPr>
          <w:p w:rsidR="007A5F82" w:rsidRPr="00DF2833" w:rsidRDefault="007A5F82" w:rsidP="009E5ECA">
            <w:pPr>
              <w:widowControl/>
              <w:suppressAutoHyphens w:val="0"/>
              <w:spacing w:before="150" w:after="150"/>
              <w:outlineLvl w:val="3"/>
              <w:rPr>
                <w:rFonts w:eastAsia="Times New Roman" w:cs="Times New Roman"/>
                <w:b/>
                <w:i/>
                <w:iCs/>
                <w:kern w:val="0"/>
                <w:lang w:eastAsia="ru-RU" w:bidi="ar-SA"/>
              </w:rPr>
            </w:pPr>
            <w:r w:rsidRPr="00DF2833">
              <w:rPr>
                <w:rStyle w:val="ab"/>
                <w:rFonts w:cs="Times New Roman"/>
                <w:b w:val="0"/>
              </w:rPr>
              <w:t>Почему запретили макароны по-флотски в школе?</w:t>
            </w:r>
          </w:p>
        </w:tc>
        <w:tc>
          <w:tcPr>
            <w:tcW w:w="2778" w:type="pct"/>
            <w:shd w:val="clear" w:color="auto" w:fill="F5F5F5"/>
            <w:tcMar>
              <w:top w:w="150" w:type="dxa"/>
              <w:left w:w="150" w:type="dxa"/>
              <w:bottom w:w="150" w:type="dxa"/>
              <w:right w:w="150" w:type="dxa"/>
            </w:tcMar>
          </w:tcPr>
          <w:p w:rsidR="007A5F82" w:rsidRPr="00DF2833" w:rsidRDefault="007A5F82" w:rsidP="009E5ECA">
            <w:pPr>
              <w:widowControl/>
              <w:suppressAutoHyphens w:val="0"/>
              <w:spacing w:before="150" w:after="150"/>
              <w:outlineLvl w:val="4"/>
              <w:rPr>
                <w:rFonts w:eastAsia="Times New Roman" w:cs="Times New Roman"/>
                <w:kern w:val="0"/>
                <w:lang w:eastAsia="ru-RU" w:bidi="ar-SA"/>
              </w:rPr>
            </w:pPr>
            <w:r w:rsidRPr="00DF2833">
              <w:rPr>
                <w:rFonts w:cs="Times New Roman"/>
              </w:rPr>
              <w:t xml:space="preserve">Причина здесь одна: невозможность обеспечения эпидемиологической безопасности этого блюда в условиях организованного детского коллектива, </w:t>
            </w:r>
            <w:r w:rsidRPr="00DF2833">
              <w:rPr>
                <w:rFonts w:cs="Times New Roman"/>
              </w:rPr>
              <w:lastRenderedPageBreak/>
              <w:t>когда необходимо накормить большое количество детей. Есть запрет на повторный разогрев блюд, здесь возникают вопросы именно с эпидемиологической точки зрения. Что макароны с фаршем, что макароны с яйцом – они всегда входили в перечень запрещенных блюд для организованных детских коллективов. Обеспечить в полной мере эпидемиологическую безопасность с использованием этих блюд невозможно</w:t>
            </w:r>
          </w:p>
        </w:tc>
      </w:tr>
      <w:tr w:rsidR="007A5F82" w:rsidRPr="00DF2833" w:rsidTr="00DF2833">
        <w:trPr>
          <w:tblCellSpacing w:w="0" w:type="dxa"/>
        </w:trPr>
        <w:tc>
          <w:tcPr>
            <w:tcW w:w="2222" w:type="pct"/>
            <w:shd w:val="clear" w:color="auto" w:fill="F5F5F5"/>
            <w:tcMar>
              <w:top w:w="150" w:type="dxa"/>
              <w:left w:w="150" w:type="dxa"/>
              <w:bottom w:w="150" w:type="dxa"/>
              <w:right w:w="150" w:type="dxa"/>
            </w:tcMar>
          </w:tcPr>
          <w:p w:rsidR="006D1B2C" w:rsidRPr="00DF2833" w:rsidRDefault="006D1B2C" w:rsidP="006D1B2C">
            <w:pPr>
              <w:pStyle w:val="ad"/>
              <w:rPr>
                <w:b/>
              </w:rPr>
            </w:pPr>
            <w:r w:rsidRPr="00DF2833">
              <w:rPr>
                <w:rStyle w:val="ab"/>
                <w:b w:val="0"/>
              </w:rPr>
              <w:lastRenderedPageBreak/>
              <w:t>Почему из школьного меню убрали сосиски?</w:t>
            </w:r>
            <w:r w:rsidRPr="00DF2833">
              <w:rPr>
                <w:b/>
              </w:rPr>
              <w:t xml:space="preserve"> </w:t>
            </w:r>
          </w:p>
          <w:p w:rsidR="007A5F82" w:rsidRPr="00DF2833" w:rsidRDefault="007A5F82" w:rsidP="009E5ECA">
            <w:pPr>
              <w:widowControl/>
              <w:suppressAutoHyphens w:val="0"/>
              <w:spacing w:before="150" w:after="150"/>
              <w:outlineLvl w:val="3"/>
              <w:rPr>
                <w:rFonts w:eastAsia="Times New Roman" w:cs="Times New Roman"/>
                <w:i/>
                <w:iCs/>
                <w:kern w:val="0"/>
                <w:lang w:eastAsia="ru-RU" w:bidi="ar-SA"/>
              </w:rPr>
            </w:pPr>
          </w:p>
        </w:tc>
        <w:tc>
          <w:tcPr>
            <w:tcW w:w="2778" w:type="pct"/>
            <w:shd w:val="clear" w:color="auto" w:fill="F5F5F5"/>
            <w:tcMar>
              <w:top w:w="150" w:type="dxa"/>
              <w:left w:w="150" w:type="dxa"/>
              <w:bottom w:w="150" w:type="dxa"/>
              <w:right w:w="150" w:type="dxa"/>
            </w:tcMar>
          </w:tcPr>
          <w:p w:rsidR="006D1B2C" w:rsidRPr="00DF2833" w:rsidRDefault="006D1B2C" w:rsidP="006D1B2C">
            <w:pPr>
              <w:pStyle w:val="ad"/>
            </w:pPr>
            <w:r w:rsidRPr="00DF2833">
              <w:t xml:space="preserve">Причина – повышенное содержание соли и тяжелых для переваривания детским организмом жиров. Если мы говорим о здоровом питании, формировании здоровых пищевых привычек, вкусовых пристрастий, определяющих в перспективе популяционный уровень профилактики избыточной массы тела, болезней системы кровообращения, нарушения обмена веществ, то данная позиция вполне понятна. Детям в качестве альтернативы вместо сосисок сегодня предлагаются мясные и рыбные блюда – более физиологически полноценные. </w:t>
            </w:r>
          </w:p>
          <w:p w:rsidR="007A5F82" w:rsidRPr="00DF2833" w:rsidRDefault="007A5F82" w:rsidP="009E5ECA">
            <w:pPr>
              <w:widowControl/>
              <w:suppressAutoHyphens w:val="0"/>
              <w:spacing w:before="150" w:after="150"/>
              <w:outlineLvl w:val="4"/>
              <w:rPr>
                <w:rFonts w:eastAsia="Times New Roman" w:cs="Times New Roman"/>
                <w:kern w:val="0"/>
                <w:lang w:eastAsia="ru-RU" w:bidi="ar-SA"/>
              </w:rPr>
            </w:pPr>
          </w:p>
        </w:tc>
      </w:tr>
      <w:tr w:rsidR="007A5F82" w:rsidRPr="00DF2833" w:rsidTr="00DF2833">
        <w:trPr>
          <w:tblCellSpacing w:w="0" w:type="dxa"/>
        </w:trPr>
        <w:tc>
          <w:tcPr>
            <w:tcW w:w="2222" w:type="pct"/>
            <w:shd w:val="clear" w:color="auto" w:fill="F5F5F5"/>
            <w:tcMar>
              <w:top w:w="150" w:type="dxa"/>
              <w:left w:w="150" w:type="dxa"/>
              <w:bottom w:w="150" w:type="dxa"/>
              <w:right w:w="150" w:type="dxa"/>
            </w:tcMar>
          </w:tcPr>
          <w:p w:rsidR="007A5F82" w:rsidRPr="00DF2833" w:rsidRDefault="006D1B2C" w:rsidP="009E5ECA">
            <w:pPr>
              <w:widowControl/>
              <w:suppressAutoHyphens w:val="0"/>
              <w:spacing w:before="150" w:after="150"/>
              <w:outlineLvl w:val="3"/>
              <w:rPr>
                <w:rFonts w:eastAsia="Times New Roman" w:cs="Times New Roman"/>
                <w:b/>
                <w:i/>
                <w:iCs/>
                <w:kern w:val="0"/>
                <w:lang w:eastAsia="ru-RU" w:bidi="ar-SA"/>
              </w:rPr>
            </w:pPr>
            <w:r w:rsidRPr="00DF2833">
              <w:rPr>
                <w:rStyle w:val="ab"/>
                <w:rFonts w:cs="Times New Roman"/>
                <w:b w:val="0"/>
              </w:rPr>
              <w:t>Могут ли блюда повторяться несколько раз в неделю?</w:t>
            </w:r>
          </w:p>
        </w:tc>
        <w:tc>
          <w:tcPr>
            <w:tcW w:w="2778" w:type="pct"/>
            <w:shd w:val="clear" w:color="auto" w:fill="F5F5F5"/>
            <w:tcMar>
              <w:top w:w="150" w:type="dxa"/>
              <w:left w:w="150" w:type="dxa"/>
              <w:bottom w:w="150" w:type="dxa"/>
              <w:right w:w="150" w:type="dxa"/>
            </w:tcMar>
          </w:tcPr>
          <w:p w:rsidR="007A5F82" w:rsidRPr="00DF2833" w:rsidRDefault="006D1B2C" w:rsidP="009E5ECA">
            <w:pPr>
              <w:widowControl/>
              <w:suppressAutoHyphens w:val="0"/>
              <w:spacing w:before="150" w:after="150"/>
              <w:outlineLvl w:val="4"/>
              <w:rPr>
                <w:rFonts w:eastAsia="Times New Roman" w:cs="Times New Roman"/>
                <w:kern w:val="0"/>
                <w:lang w:eastAsia="ru-RU" w:bidi="ar-SA"/>
              </w:rPr>
            </w:pPr>
            <w:r w:rsidRPr="00DF2833">
              <w:rPr>
                <w:rFonts w:cs="Times New Roman"/>
              </w:rPr>
              <w:t xml:space="preserve">Да, несомненно, могут. Здесь вопрос заключается в том, что блюда не должны приедаться, должна обеспечиваться эпидемиологическая безопасность. Требование такое: блюда не должны повторяться в течение суток и в течение двух смежных дней. У нас учебная неделя длинная, поэтому в понедельник и четверг могут повторяться одни и те же блюда, ничего в этом страшного нет, если они не вызывают </w:t>
            </w:r>
            <w:proofErr w:type="spellStart"/>
            <w:r w:rsidRPr="00DF2833">
              <w:rPr>
                <w:rFonts w:cs="Times New Roman"/>
              </w:rPr>
              <w:t>приедаемость</w:t>
            </w:r>
            <w:proofErr w:type="spellEnd"/>
            <w:r w:rsidRPr="00DF2833">
              <w:rPr>
                <w:rFonts w:cs="Times New Roman"/>
              </w:rPr>
              <w:t>.</w:t>
            </w:r>
          </w:p>
        </w:tc>
      </w:tr>
      <w:tr w:rsidR="006D1B2C" w:rsidRPr="00DF2833" w:rsidTr="00DF2833">
        <w:trPr>
          <w:tblCellSpacing w:w="0" w:type="dxa"/>
        </w:trPr>
        <w:tc>
          <w:tcPr>
            <w:tcW w:w="2222" w:type="pct"/>
            <w:shd w:val="clear" w:color="auto" w:fill="F5F5F5"/>
            <w:tcMar>
              <w:top w:w="150" w:type="dxa"/>
              <w:left w:w="150" w:type="dxa"/>
              <w:bottom w:w="150" w:type="dxa"/>
              <w:right w:w="150" w:type="dxa"/>
            </w:tcMar>
          </w:tcPr>
          <w:p w:rsidR="006D1B2C" w:rsidRPr="00DF2833" w:rsidRDefault="006D1B2C" w:rsidP="006D1B2C">
            <w:pPr>
              <w:pStyle w:val="ad"/>
              <w:rPr>
                <w:b/>
              </w:rPr>
            </w:pPr>
            <w:r w:rsidRPr="00DF2833">
              <w:rPr>
                <w:rStyle w:val="ab"/>
                <w:b w:val="0"/>
              </w:rPr>
              <w:t>Многих интересуют условия питания детей с сахарным диабетом и непереносимостью лактозы. Как им быть в условиях существующей системы питания в школьных столовых?</w:t>
            </w:r>
            <w:r w:rsidRPr="00DF2833">
              <w:rPr>
                <w:b/>
              </w:rPr>
              <w:t xml:space="preserve"> </w:t>
            </w:r>
          </w:p>
          <w:p w:rsidR="006D1B2C" w:rsidRPr="00DF2833" w:rsidRDefault="006D1B2C" w:rsidP="009E5ECA">
            <w:pPr>
              <w:widowControl/>
              <w:suppressAutoHyphens w:val="0"/>
              <w:spacing w:before="150" w:after="150"/>
              <w:outlineLvl w:val="3"/>
              <w:rPr>
                <w:rFonts w:eastAsia="Times New Roman" w:cs="Times New Roman"/>
                <w:i/>
                <w:iCs/>
                <w:kern w:val="0"/>
                <w:lang w:eastAsia="ru-RU" w:bidi="ar-SA"/>
              </w:rPr>
            </w:pPr>
          </w:p>
        </w:tc>
        <w:tc>
          <w:tcPr>
            <w:tcW w:w="2778" w:type="pct"/>
            <w:shd w:val="clear" w:color="auto" w:fill="F5F5F5"/>
            <w:tcMar>
              <w:top w:w="150" w:type="dxa"/>
              <w:left w:w="150" w:type="dxa"/>
              <w:bottom w:w="150" w:type="dxa"/>
              <w:right w:w="150" w:type="dxa"/>
            </w:tcMar>
          </w:tcPr>
          <w:p w:rsidR="006D1B2C" w:rsidRPr="00DF2833" w:rsidRDefault="006D1B2C" w:rsidP="006D1B2C">
            <w:pPr>
              <w:pStyle w:val="ad"/>
            </w:pPr>
            <w:r w:rsidRPr="00DF2833">
              <w:t xml:space="preserve">Необходимо, чтобы родители обратились к руководителю образовательной организации, </w:t>
            </w:r>
            <w:proofErr w:type="gramStart"/>
            <w:r w:rsidRPr="00DF2833">
              <w:t>предоставили медицинский документ</w:t>
            </w:r>
            <w:proofErr w:type="gramEnd"/>
            <w:r w:rsidRPr="00DF2833">
              <w:t xml:space="preserve"> и написали заявление. Далее определяется один из возможных алгоритмов организации питания. Питание может предоставить школа. Если сахарный диабет, то особых проблем на сегодняшний день нет, практически все школы научились адаптировать меню. Если более сложное заболевание, например, </w:t>
            </w:r>
            <w:proofErr w:type="spellStart"/>
            <w:r w:rsidRPr="00DF2833">
              <w:t>целиакия</w:t>
            </w:r>
            <w:proofErr w:type="spellEnd"/>
            <w:r w:rsidRPr="00DF2833">
              <w:t xml:space="preserve">, тогда возможен второй алгоритм питания: когда дети </w:t>
            </w:r>
            <w:r w:rsidRPr="00DF2833">
              <w:lastRenderedPageBreak/>
              <w:t xml:space="preserve">будут приносить блюда из дома, школа только должна обеспечить условия для того, чтобы ребенок мог эти блюда сохранить (холодильник), разогреть и съесть. Наиболее удобный вариант определяют родители совместно со школой. </w:t>
            </w:r>
          </w:p>
        </w:tc>
      </w:tr>
      <w:tr w:rsidR="006D1B2C" w:rsidRPr="00DF2833" w:rsidTr="00DF2833">
        <w:trPr>
          <w:tblCellSpacing w:w="0" w:type="dxa"/>
        </w:trPr>
        <w:tc>
          <w:tcPr>
            <w:tcW w:w="2222" w:type="pct"/>
            <w:shd w:val="clear" w:color="auto" w:fill="F5F5F5"/>
            <w:tcMar>
              <w:top w:w="150" w:type="dxa"/>
              <w:left w:w="150" w:type="dxa"/>
              <w:bottom w:w="150" w:type="dxa"/>
              <w:right w:w="150" w:type="dxa"/>
            </w:tcMar>
          </w:tcPr>
          <w:p w:rsidR="006D1B2C" w:rsidRPr="00DF2833" w:rsidRDefault="006D1B2C" w:rsidP="009E5ECA">
            <w:pPr>
              <w:widowControl/>
              <w:suppressAutoHyphens w:val="0"/>
              <w:spacing w:before="150" w:after="150"/>
              <w:outlineLvl w:val="3"/>
              <w:rPr>
                <w:rFonts w:eastAsia="Times New Roman" w:cs="Times New Roman"/>
                <w:b/>
                <w:i/>
                <w:iCs/>
                <w:kern w:val="0"/>
                <w:lang w:eastAsia="ru-RU" w:bidi="ar-SA"/>
              </w:rPr>
            </w:pPr>
            <w:r w:rsidRPr="00DF2833">
              <w:rPr>
                <w:rStyle w:val="ab"/>
                <w:rFonts w:cs="Times New Roman"/>
                <w:b w:val="0"/>
              </w:rPr>
              <w:lastRenderedPageBreak/>
              <w:t xml:space="preserve">Можно ли использовать </w:t>
            </w:r>
            <w:proofErr w:type="spellStart"/>
            <w:r w:rsidRPr="00DF2833">
              <w:rPr>
                <w:rStyle w:val="ab"/>
                <w:rFonts w:cs="Times New Roman"/>
                <w:b w:val="0"/>
              </w:rPr>
              <w:t>СВЧ-печь</w:t>
            </w:r>
            <w:proofErr w:type="spellEnd"/>
            <w:r w:rsidRPr="00DF2833">
              <w:rPr>
                <w:rStyle w:val="ab"/>
                <w:rFonts w:cs="Times New Roman"/>
                <w:b w:val="0"/>
              </w:rPr>
              <w:t xml:space="preserve"> в школьном буфете для разогрева той же выпечки детям?</w:t>
            </w:r>
          </w:p>
        </w:tc>
        <w:tc>
          <w:tcPr>
            <w:tcW w:w="2778" w:type="pct"/>
            <w:shd w:val="clear" w:color="auto" w:fill="F5F5F5"/>
            <w:tcMar>
              <w:top w:w="150" w:type="dxa"/>
              <w:left w:w="150" w:type="dxa"/>
              <w:bottom w:w="150" w:type="dxa"/>
              <w:right w:w="150" w:type="dxa"/>
            </w:tcMar>
          </w:tcPr>
          <w:p w:rsidR="006D1B2C" w:rsidRPr="00DF2833" w:rsidRDefault="006D1B2C" w:rsidP="009E5ECA">
            <w:pPr>
              <w:widowControl/>
              <w:suppressAutoHyphens w:val="0"/>
              <w:spacing w:before="150" w:after="150"/>
              <w:outlineLvl w:val="4"/>
              <w:rPr>
                <w:rFonts w:eastAsia="Times New Roman" w:cs="Times New Roman"/>
                <w:kern w:val="0"/>
                <w:lang w:eastAsia="ru-RU" w:bidi="ar-SA"/>
              </w:rPr>
            </w:pPr>
            <w:r w:rsidRPr="00DF2833">
              <w:rPr>
                <w:rFonts w:cs="Times New Roman"/>
              </w:rPr>
              <w:t xml:space="preserve">Если внимательно прочитать санитарные нормы и правила, мы увидим, что подогрев блюд невозможен. Это запрещено. На сегодняшний день такой потребности нет, потому что все должно реализовываться в течение двух часов с момента приготовления блюд. Плюс в каждой школе есть мармит. </w:t>
            </w:r>
            <w:proofErr w:type="spellStart"/>
            <w:r w:rsidRPr="00DF2833">
              <w:rPr>
                <w:rFonts w:cs="Times New Roman"/>
              </w:rPr>
              <w:t>СВЧ-печи</w:t>
            </w:r>
            <w:proofErr w:type="spellEnd"/>
            <w:r w:rsidRPr="00DF2833">
              <w:rPr>
                <w:rFonts w:cs="Times New Roman"/>
              </w:rPr>
              <w:t xml:space="preserve"> могут стоять в школьных пищеблоках, но для тех детей, которые имеют потребности в индивидуальном питании, они приносят с собой блюда из дома, им необходимо разогреть. Таких учащихся немного, но они должны иметь такую возможность, школа об этом проинформирована, действует по соответствующему алгоритму. А в целом – такой потребности в школах нет и не должно быть.</w:t>
            </w:r>
          </w:p>
        </w:tc>
      </w:tr>
      <w:tr w:rsidR="006D1B2C" w:rsidRPr="00DF2833" w:rsidTr="00DF2833">
        <w:trPr>
          <w:tblCellSpacing w:w="0" w:type="dxa"/>
        </w:trPr>
        <w:tc>
          <w:tcPr>
            <w:tcW w:w="2222" w:type="pct"/>
            <w:shd w:val="clear" w:color="auto" w:fill="F5F5F5"/>
            <w:tcMar>
              <w:top w:w="150" w:type="dxa"/>
              <w:left w:w="150" w:type="dxa"/>
              <w:bottom w:w="150" w:type="dxa"/>
              <w:right w:w="150" w:type="dxa"/>
            </w:tcMar>
          </w:tcPr>
          <w:p w:rsidR="006D1B2C" w:rsidRPr="00DF2833" w:rsidRDefault="006D1B2C" w:rsidP="009E5ECA">
            <w:pPr>
              <w:widowControl/>
              <w:suppressAutoHyphens w:val="0"/>
              <w:spacing w:before="150" w:after="150"/>
              <w:outlineLvl w:val="3"/>
              <w:rPr>
                <w:rFonts w:eastAsia="Times New Roman" w:cs="Times New Roman"/>
                <w:b/>
                <w:i/>
                <w:iCs/>
                <w:kern w:val="0"/>
                <w:lang w:eastAsia="ru-RU" w:bidi="ar-SA"/>
              </w:rPr>
            </w:pPr>
            <w:proofErr w:type="gramStart"/>
            <w:r w:rsidRPr="00DF2833">
              <w:rPr>
                <w:rStyle w:val="ab"/>
                <w:rFonts w:cs="Times New Roman"/>
                <w:b w:val="0"/>
              </w:rPr>
              <w:t>Должны</w:t>
            </w:r>
            <w:proofErr w:type="gramEnd"/>
            <w:r w:rsidRPr="00DF2833">
              <w:rPr>
                <w:rStyle w:val="ab"/>
                <w:rFonts w:cs="Times New Roman"/>
                <w:b w:val="0"/>
              </w:rPr>
              <w:t xml:space="preserve"> ли </w:t>
            </w:r>
            <w:proofErr w:type="spellStart"/>
            <w:r w:rsidRPr="00DF2833">
              <w:rPr>
                <w:rStyle w:val="ab"/>
                <w:rFonts w:cs="Times New Roman"/>
                <w:b w:val="0"/>
              </w:rPr>
              <w:t>кулеры</w:t>
            </w:r>
            <w:proofErr w:type="spellEnd"/>
            <w:r w:rsidRPr="00DF2833">
              <w:rPr>
                <w:rStyle w:val="ab"/>
                <w:rFonts w:cs="Times New Roman"/>
                <w:b w:val="0"/>
              </w:rPr>
              <w:t xml:space="preserve"> стоять в каждом классе, в школе?</w:t>
            </w:r>
          </w:p>
        </w:tc>
        <w:tc>
          <w:tcPr>
            <w:tcW w:w="2778" w:type="pct"/>
            <w:shd w:val="clear" w:color="auto" w:fill="F5F5F5"/>
            <w:tcMar>
              <w:top w:w="150" w:type="dxa"/>
              <w:left w:w="150" w:type="dxa"/>
              <w:bottom w:w="150" w:type="dxa"/>
              <w:right w:w="150" w:type="dxa"/>
            </w:tcMar>
          </w:tcPr>
          <w:p w:rsidR="006D1B2C" w:rsidRPr="00DF2833" w:rsidRDefault="006D1B2C" w:rsidP="009E5ECA">
            <w:pPr>
              <w:widowControl/>
              <w:suppressAutoHyphens w:val="0"/>
              <w:spacing w:before="150" w:after="150"/>
              <w:outlineLvl w:val="4"/>
              <w:rPr>
                <w:rFonts w:eastAsia="Times New Roman" w:cs="Times New Roman"/>
                <w:kern w:val="0"/>
                <w:lang w:eastAsia="ru-RU" w:bidi="ar-SA"/>
              </w:rPr>
            </w:pPr>
            <w:r w:rsidRPr="00DF2833">
              <w:rPr>
                <w:rFonts w:cs="Times New Roman"/>
              </w:rPr>
              <w:t>Такого однозначного требования нет. Должен быть организован питьевой режим у школьников, вода должна отвечать требованиям, предъявляемым к качеству питьевой воды – это может быть и питьевой фонтанчик, ничего в этом страшного нет. В течение всего дня, когда дети находятся в школе, у них должен быть обеспечен свободный доступ к питью. Как это организовано – принципиального значения не имеет.</w:t>
            </w:r>
          </w:p>
        </w:tc>
      </w:tr>
      <w:tr w:rsidR="006D1B2C" w:rsidRPr="00DF2833" w:rsidTr="00DF2833">
        <w:trPr>
          <w:tblCellSpacing w:w="0" w:type="dxa"/>
        </w:trPr>
        <w:tc>
          <w:tcPr>
            <w:tcW w:w="2222" w:type="pct"/>
            <w:shd w:val="clear" w:color="auto" w:fill="F5F5F5"/>
            <w:tcMar>
              <w:top w:w="150" w:type="dxa"/>
              <w:left w:w="150" w:type="dxa"/>
              <w:bottom w:w="150" w:type="dxa"/>
              <w:right w:w="150" w:type="dxa"/>
            </w:tcMar>
          </w:tcPr>
          <w:p w:rsidR="006D1B2C" w:rsidRPr="00DF2833" w:rsidRDefault="006D1B2C" w:rsidP="009E5ECA">
            <w:pPr>
              <w:widowControl/>
              <w:suppressAutoHyphens w:val="0"/>
              <w:spacing w:before="150" w:after="150"/>
              <w:outlineLvl w:val="3"/>
              <w:rPr>
                <w:rFonts w:eastAsia="Times New Roman" w:cs="Times New Roman"/>
                <w:i/>
                <w:iCs/>
                <w:kern w:val="0"/>
                <w:lang w:eastAsia="ru-RU" w:bidi="ar-SA"/>
              </w:rPr>
            </w:pPr>
          </w:p>
        </w:tc>
        <w:tc>
          <w:tcPr>
            <w:tcW w:w="2778" w:type="pct"/>
            <w:shd w:val="clear" w:color="auto" w:fill="F5F5F5"/>
            <w:tcMar>
              <w:top w:w="150" w:type="dxa"/>
              <w:left w:w="150" w:type="dxa"/>
              <w:bottom w:w="150" w:type="dxa"/>
              <w:right w:w="150" w:type="dxa"/>
            </w:tcMar>
          </w:tcPr>
          <w:p w:rsidR="006D1B2C" w:rsidRPr="00DF2833" w:rsidRDefault="006D1B2C" w:rsidP="009E5ECA">
            <w:pPr>
              <w:widowControl/>
              <w:suppressAutoHyphens w:val="0"/>
              <w:spacing w:before="150" w:after="150"/>
              <w:outlineLvl w:val="4"/>
              <w:rPr>
                <w:rFonts w:eastAsia="Times New Roman" w:cs="Times New Roman"/>
                <w:kern w:val="0"/>
                <w:lang w:eastAsia="ru-RU" w:bidi="ar-SA"/>
              </w:rPr>
            </w:pPr>
          </w:p>
        </w:tc>
      </w:tr>
    </w:tbl>
    <w:p w:rsidR="00593330" w:rsidRPr="006D1B2C" w:rsidRDefault="00593330" w:rsidP="004E6437">
      <w:pPr>
        <w:pStyle w:val="ad"/>
      </w:pPr>
    </w:p>
    <w:sectPr w:rsidR="00593330" w:rsidRPr="006D1B2C">
      <w:pgSz w:w="11906" w:h="16838"/>
      <w:pgMar w:top="1134" w:right="1134" w:bottom="1134" w:left="1134" w:header="720" w:footer="720" w:gutter="0"/>
      <w:cols w:space="720"/>
      <w:docGrid w:linePitch="24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27507"/>
    <w:multiLevelType w:val="multilevel"/>
    <w:tmpl w:val="DD0CA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45C6BE7"/>
    <w:multiLevelType w:val="hybridMultilevel"/>
    <w:tmpl w:val="47D4F4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64802AF"/>
    <w:multiLevelType w:val="multilevel"/>
    <w:tmpl w:val="32AE95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A1B205A"/>
    <w:multiLevelType w:val="multilevel"/>
    <w:tmpl w:val="C82CB7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
  <w:rsids>
    <w:rsidRoot w:val="00C80AF2"/>
    <w:rsid w:val="00036380"/>
    <w:rsid w:val="002D1AEB"/>
    <w:rsid w:val="004E6437"/>
    <w:rsid w:val="00593330"/>
    <w:rsid w:val="006D1B2C"/>
    <w:rsid w:val="007A5F82"/>
    <w:rsid w:val="00814625"/>
    <w:rsid w:val="009E5ECA"/>
    <w:rsid w:val="00A0418F"/>
    <w:rsid w:val="00C80AF2"/>
    <w:rsid w:val="00D70FF6"/>
    <w:rsid w:val="00DF2833"/>
    <w:rsid w:val="00F036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pPr>
    <w:rPr>
      <w:rFonts w:eastAsia="Arial" w:cs="Mangal"/>
      <w:kern w:val="1"/>
      <w:sz w:val="24"/>
      <w:szCs w:val="24"/>
      <w:lang w:eastAsia="zh-CN" w:bidi="hi-IN"/>
    </w:rPr>
  </w:style>
  <w:style w:type="character" w:default="1" w:styleId="a0">
    <w:name w:val="Default Paragraph Font"/>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аголовок"/>
    <w:basedOn w:val="a"/>
    <w:next w:val="a4"/>
    <w:pPr>
      <w:keepNext/>
      <w:spacing w:before="240" w:after="120"/>
    </w:pPr>
    <w:rPr>
      <w:rFonts w:ascii="Arial" w:eastAsia="Microsoft YaHei" w:hAnsi="Arial"/>
      <w:sz w:val="28"/>
      <w:szCs w:val="28"/>
    </w:rPr>
  </w:style>
  <w:style w:type="paragraph" w:styleId="a4">
    <w:name w:val="Body Text"/>
    <w:basedOn w:val="a"/>
    <w:pPr>
      <w:spacing w:after="120"/>
    </w:pPr>
  </w:style>
  <w:style w:type="paragraph" w:styleId="a5">
    <w:name w:val="List"/>
    <w:basedOn w:val="a4"/>
  </w:style>
  <w:style w:type="paragraph" w:styleId="a6">
    <w:name w:val="caption"/>
    <w:basedOn w:val="a"/>
    <w:qFormat/>
    <w:pPr>
      <w:suppressLineNumbers/>
      <w:spacing w:before="120" w:after="120"/>
    </w:pPr>
    <w:rPr>
      <w:i/>
      <w:iCs/>
    </w:rPr>
  </w:style>
  <w:style w:type="paragraph" w:customStyle="1" w:styleId="1">
    <w:name w:val="Указатель1"/>
    <w:basedOn w:val="a"/>
    <w:pPr>
      <w:suppressLineNumbers/>
    </w:pPr>
  </w:style>
  <w:style w:type="paragraph" w:customStyle="1" w:styleId="a7">
    <w:name w:val="Îñíîâíîé òåêñò"/>
    <w:basedOn w:val="a"/>
    <w:pPr>
      <w:spacing w:after="120"/>
    </w:pPr>
  </w:style>
  <w:style w:type="paragraph" w:customStyle="1" w:styleId="a8">
    <w:name w:val="Ñïèñîê"/>
    <w:basedOn w:val="a7"/>
  </w:style>
  <w:style w:type="paragraph" w:customStyle="1" w:styleId="a9">
    <w:name w:val="Íàçâàíèå"/>
    <w:basedOn w:val="a"/>
    <w:pPr>
      <w:spacing w:before="120" w:after="120"/>
    </w:pPr>
    <w:rPr>
      <w:i/>
      <w:iCs/>
    </w:rPr>
  </w:style>
  <w:style w:type="paragraph" w:customStyle="1" w:styleId="aa">
    <w:name w:val="Óêàçàòåëü"/>
    <w:basedOn w:val="a"/>
  </w:style>
  <w:style w:type="character" w:styleId="ab">
    <w:name w:val="Strong"/>
    <w:basedOn w:val="a0"/>
    <w:uiPriority w:val="22"/>
    <w:qFormat/>
    <w:rsid w:val="009E5ECA"/>
    <w:rPr>
      <w:b/>
      <w:bCs/>
    </w:rPr>
  </w:style>
  <w:style w:type="character" w:styleId="ac">
    <w:name w:val="Emphasis"/>
    <w:basedOn w:val="a0"/>
    <w:uiPriority w:val="20"/>
    <w:qFormat/>
    <w:rsid w:val="009E5ECA"/>
    <w:rPr>
      <w:i/>
      <w:iCs/>
    </w:rPr>
  </w:style>
  <w:style w:type="paragraph" w:styleId="ad">
    <w:name w:val="Normal (Web)"/>
    <w:basedOn w:val="a"/>
    <w:uiPriority w:val="99"/>
    <w:unhideWhenUsed/>
    <w:rsid w:val="007A5F82"/>
    <w:pPr>
      <w:widowControl/>
      <w:suppressAutoHyphens w:val="0"/>
      <w:spacing w:before="100" w:beforeAutospacing="1" w:after="100" w:afterAutospacing="1"/>
    </w:pPr>
    <w:rPr>
      <w:rFonts w:eastAsia="Times New Roman" w:cs="Times New Roman"/>
      <w:kern w:val="0"/>
      <w:lang w:eastAsia="ru-RU" w:bidi="ar-SA"/>
    </w:rPr>
  </w:style>
</w:styles>
</file>

<file path=word/webSettings.xml><?xml version="1.0" encoding="utf-8"?>
<w:webSettings xmlns:r="http://schemas.openxmlformats.org/officeDocument/2006/relationships" xmlns:w="http://schemas.openxmlformats.org/wordprocessingml/2006/main">
  <w:divs>
    <w:div w:id="247006538">
      <w:bodyDiv w:val="1"/>
      <w:marLeft w:val="0"/>
      <w:marRight w:val="0"/>
      <w:marTop w:val="0"/>
      <w:marBottom w:val="0"/>
      <w:divBdr>
        <w:top w:val="none" w:sz="0" w:space="0" w:color="auto"/>
        <w:left w:val="none" w:sz="0" w:space="0" w:color="auto"/>
        <w:bottom w:val="none" w:sz="0" w:space="0" w:color="auto"/>
        <w:right w:val="none" w:sz="0" w:space="0" w:color="auto"/>
      </w:divBdr>
    </w:div>
    <w:div w:id="2043242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1622</Words>
  <Characters>9250</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Наталья Меньшикова</cp:lastModifiedBy>
  <cp:revision>2</cp:revision>
  <cp:lastPrinted>2019-06-28T07:16:00Z</cp:lastPrinted>
  <dcterms:created xsi:type="dcterms:W3CDTF">2022-10-01T13:16:00Z</dcterms:created>
  <dcterms:modified xsi:type="dcterms:W3CDTF">2022-10-01T13:16:00Z</dcterms:modified>
</cp:coreProperties>
</file>